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8578F" w14:textId="5A79B084"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480D54">
        <w:rPr>
          <w:noProof w:val="0"/>
          <w:sz w:val="24"/>
          <w:szCs w:val="24"/>
          <w:lang w:eastAsia="ja-JP"/>
        </w:rPr>
        <w:t>6</w:t>
      </w:r>
      <w:r w:rsidR="00F1295A">
        <w:rPr>
          <w:noProof w:val="0"/>
          <w:sz w:val="24"/>
          <w:szCs w:val="24"/>
          <w:lang w:eastAsia="ja-JP"/>
        </w:rPr>
        <w:t>bis</w:t>
      </w:r>
      <w:r w:rsidR="00384FF9">
        <w:rPr>
          <w:rFonts w:hint="eastAsia"/>
          <w:noProof w:val="0"/>
          <w:sz w:val="24"/>
          <w:szCs w:val="24"/>
          <w:lang w:eastAsia="ja-JP"/>
        </w:rPr>
        <w:t>-e</w:t>
      </w:r>
      <w:r w:rsidRPr="00DE28D5">
        <w:rPr>
          <w:noProof w:val="0"/>
          <w:sz w:val="24"/>
          <w:szCs w:val="24"/>
        </w:rPr>
        <w:tab/>
      </w:r>
      <w:r w:rsidR="00915B25" w:rsidRPr="00915B25">
        <w:rPr>
          <w:noProof w:val="0"/>
          <w:sz w:val="24"/>
          <w:szCs w:val="24"/>
        </w:rPr>
        <w:t>R2-2201622</w:t>
      </w:r>
    </w:p>
    <w:p w14:paraId="6253D680" w14:textId="0983D931" w:rsidR="0055176A" w:rsidRPr="00AE5F97" w:rsidRDefault="00384FF9" w:rsidP="0055176A">
      <w:pPr>
        <w:tabs>
          <w:tab w:val="center" w:pos="4153"/>
          <w:tab w:val="right" w:pos="9639"/>
        </w:tabs>
        <w:spacing w:after="0"/>
        <w:rPr>
          <w:rFonts w:ascii="Arial" w:hAnsi="Arial" w:cs="Arial"/>
          <w:b/>
          <w:bCs/>
          <w:sz w:val="24"/>
          <w:lang w:eastAsia="ja-JP"/>
        </w:rPr>
      </w:pPr>
      <w:proofErr w:type="spellStart"/>
      <w:r>
        <w:rPr>
          <w:rFonts w:ascii="Arial" w:hAnsi="Arial" w:cs="Arial" w:hint="eastAsia"/>
          <w:b/>
          <w:bCs/>
          <w:sz w:val="24"/>
          <w:lang w:val="en-GB" w:eastAsia="ja-JP"/>
        </w:rPr>
        <w:t>Elbonia</w:t>
      </w:r>
      <w:proofErr w:type="spellEnd"/>
      <w:r w:rsidRPr="00ED0070">
        <w:rPr>
          <w:rFonts w:ascii="Arial" w:hAnsi="Arial" w:cs="Arial"/>
          <w:b/>
          <w:bCs/>
          <w:sz w:val="24"/>
          <w:lang w:val="en-GB" w:eastAsia="ja-JP"/>
        </w:rPr>
        <w:t xml:space="preserve">, </w:t>
      </w:r>
      <w:bookmarkStart w:id="0" w:name="_Hlk85756744"/>
      <w:r w:rsidR="006D68F1">
        <w:rPr>
          <w:rFonts w:ascii="Arial" w:hAnsi="Arial" w:cs="Arial"/>
          <w:b/>
          <w:bCs/>
          <w:sz w:val="24"/>
          <w:lang w:val="en-GB" w:eastAsia="ja-JP"/>
        </w:rPr>
        <w:t>17</w:t>
      </w:r>
      <w:r w:rsidR="00480D54">
        <w:rPr>
          <w:rFonts w:ascii="Arial" w:hAnsi="Arial" w:cs="Arial"/>
          <w:b/>
          <w:bCs/>
          <w:sz w:val="24"/>
          <w:vertAlign w:val="superscript"/>
          <w:lang w:val="en-GB" w:eastAsia="ja-JP"/>
        </w:rPr>
        <w:t>t</w:t>
      </w:r>
      <w:r w:rsidR="006D68F1">
        <w:rPr>
          <w:rFonts w:ascii="Arial" w:hAnsi="Arial" w:cs="Arial"/>
          <w:b/>
          <w:bCs/>
          <w:sz w:val="24"/>
          <w:vertAlign w:val="superscript"/>
          <w:lang w:val="en-GB" w:eastAsia="ja-JP"/>
        </w:rPr>
        <w:t>h</w:t>
      </w:r>
      <w:r w:rsidR="001941D9" w:rsidRPr="001941D9">
        <w:rPr>
          <w:rFonts w:ascii="Arial" w:hAnsi="Arial" w:cs="Arial"/>
          <w:b/>
          <w:bCs/>
          <w:sz w:val="24"/>
          <w:lang w:val="en-GB" w:eastAsia="ja-JP"/>
        </w:rPr>
        <w:t xml:space="preserve"> – </w:t>
      </w:r>
      <w:r w:rsidR="006D68F1">
        <w:rPr>
          <w:rFonts w:ascii="Arial" w:hAnsi="Arial" w:cs="Arial"/>
          <w:b/>
          <w:bCs/>
          <w:sz w:val="24"/>
          <w:lang w:val="en-GB" w:eastAsia="ja-JP"/>
        </w:rPr>
        <w:t>25</w:t>
      </w:r>
      <w:r w:rsidR="001941D9" w:rsidRPr="000C385F">
        <w:rPr>
          <w:rFonts w:ascii="Arial" w:hAnsi="Arial" w:cs="Arial"/>
          <w:b/>
          <w:bCs/>
          <w:sz w:val="24"/>
          <w:vertAlign w:val="superscript"/>
          <w:lang w:val="en-GB" w:eastAsia="ja-JP"/>
        </w:rPr>
        <w:t>th</w:t>
      </w:r>
      <w:r w:rsidR="001941D9" w:rsidRPr="001941D9">
        <w:rPr>
          <w:rFonts w:ascii="Arial" w:hAnsi="Arial" w:cs="Arial"/>
          <w:b/>
          <w:bCs/>
          <w:sz w:val="24"/>
          <w:lang w:val="en-GB" w:eastAsia="ja-JP"/>
        </w:rPr>
        <w:t xml:space="preserve"> </w:t>
      </w:r>
      <w:proofErr w:type="gramStart"/>
      <w:r w:rsidR="006D68F1">
        <w:rPr>
          <w:rFonts w:ascii="Arial" w:hAnsi="Arial" w:cs="Arial"/>
          <w:b/>
          <w:bCs/>
          <w:sz w:val="24"/>
          <w:lang w:val="en-GB" w:eastAsia="ja-JP"/>
        </w:rPr>
        <w:t>January</w:t>
      </w:r>
      <w:r w:rsidR="001941D9" w:rsidRPr="001941D9">
        <w:rPr>
          <w:rFonts w:ascii="Arial" w:hAnsi="Arial" w:cs="Arial"/>
          <w:b/>
          <w:bCs/>
          <w:sz w:val="24"/>
          <w:lang w:val="en-GB" w:eastAsia="ja-JP"/>
        </w:rPr>
        <w:t>,</w:t>
      </w:r>
      <w:proofErr w:type="gramEnd"/>
      <w:r w:rsidR="001941D9" w:rsidRPr="001941D9">
        <w:rPr>
          <w:rFonts w:ascii="Arial" w:hAnsi="Arial" w:cs="Arial"/>
          <w:b/>
          <w:bCs/>
          <w:sz w:val="24"/>
          <w:lang w:val="en-GB" w:eastAsia="ja-JP"/>
        </w:rPr>
        <w:t xml:space="preserve"> 202</w:t>
      </w:r>
      <w:bookmarkEnd w:id="0"/>
      <w:r w:rsidR="006D68F1">
        <w:rPr>
          <w:rFonts w:ascii="Arial" w:hAnsi="Arial" w:cs="Arial"/>
          <w:b/>
          <w:bCs/>
          <w:sz w:val="24"/>
          <w:lang w:val="en-GB" w:eastAsia="ja-JP"/>
        </w:rPr>
        <w:t>2</w:t>
      </w:r>
      <w:r w:rsidR="00DC1294">
        <w:rPr>
          <w:rFonts w:ascii="Arial" w:hAnsi="Arial" w:cs="Arial" w:hint="eastAsia"/>
          <w:b/>
          <w:bCs/>
          <w:sz w:val="24"/>
          <w:lang w:val="en-GB" w:eastAsia="ja-JP"/>
        </w:rPr>
        <w:tab/>
      </w:r>
      <w:r w:rsidR="00537B8A">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7DE51CD"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5929F0">
        <w:rPr>
          <w:rFonts w:ascii="Arial" w:hAnsi="Arial" w:hint="eastAsia"/>
          <w:b/>
          <w:sz w:val="24"/>
          <w:lang w:eastAsia="ja-JP"/>
        </w:rPr>
        <w:t>8.</w:t>
      </w:r>
      <w:r w:rsidR="000A48EA">
        <w:rPr>
          <w:rFonts w:ascii="Arial" w:hAnsi="Arial"/>
          <w:b/>
          <w:sz w:val="24"/>
          <w:lang w:eastAsia="ja-JP"/>
        </w:rPr>
        <w:t>5.4</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339224F6"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B71536">
        <w:rPr>
          <w:rFonts w:ascii="Arial" w:hAnsi="Arial"/>
          <w:b/>
          <w:sz w:val="24"/>
        </w:rPr>
        <w:t>Considerations on</w:t>
      </w:r>
      <w:r w:rsidR="00817B0C">
        <w:rPr>
          <w:rFonts w:ascii="Arial" w:hAnsi="Arial"/>
          <w:b/>
          <w:sz w:val="24"/>
        </w:rPr>
        <w:t xml:space="preserve"> </w:t>
      </w:r>
      <w:r w:rsidR="00B063D3">
        <w:rPr>
          <w:rFonts w:ascii="Arial" w:hAnsi="Arial"/>
          <w:b/>
          <w:sz w:val="24"/>
        </w:rPr>
        <w:t xml:space="preserve">UE </w:t>
      </w:r>
      <w:r w:rsidR="00817B0C">
        <w:rPr>
          <w:rFonts w:ascii="Arial" w:hAnsi="Arial"/>
          <w:b/>
          <w:sz w:val="24"/>
        </w:rPr>
        <w:t>Survival Time</w:t>
      </w:r>
      <w:r w:rsidR="0006640E">
        <w:rPr>
          <w:rFonts w:ascii="Arial" w:hAnsi="Arial"/>
          <w:b/>
          <w:sz w:val="24"/>
        </w:rPr>
        <w:t xml:space="preserve"> support</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1" w:name="_Ref503504522"/>
      <w:r w:rsidRPr="005B32D9">
        <w:rPr>
          <w:lang w:val="en-US"/>
        </w:rPr>
        <w:t>Introduction</w:t>
      </w:r>
      <w:bookmarkEnd w:id="1"/>
    </w:p>
    <w:p w14:paraId="2FA55F61" w14:textId="3FDAFAAB" w:rsidR="00E02A22" w:rsidRDefault="007B7F3F" w:rsidP="0033156B">
      <w:pPr>
        <w:jc w:val="both"/>
        <w:rPr>
          <w:lang w:eastAsia="ja-JP"/>
        </w:rPr>
      </w:pPr>
      <w:r>
        <w:rPr>
          <w:lang w:eastAsia="ja-JP"/>
        </w:rPr>
        <w:t xml:space="preserve">During </w:t>
      </w:r>
      <w:r w:rsidR="001360CF">
        <w:rPr>
          <w:lang w:eastAsia="ja-JP"/>
        </w:rPr>
        <w:t>RAN2#116-e</w:t>
      </w:r>
      <w:r>
        <w:rPr>
          <w:lang w:eastAsia="ja-JP"/>
        </w:rPr>
        <w:t xml:space="preserve">, </w:t>
      </w:r>
      <w:r w:rsidR="000F42C2">
        <w:rPr>
          <w:lang w:eastAsia="ja-JP"/>
        </w:rPr>
        <w:t>RAN2</w:t>
      </w:r>
      <w:r w:rsidR="001360CF">
        <w:rPr>
          <w:lang w:eastAsia="ja-JP"/>
        </w:rPr>
        <w:t xml:space="preserve"> made the following agreements related to Survival Time support:</w:t>
      </w:r>
    </w:p>
    <w:p w14:paraId="08FDDCAE" w14:textId="77777777" w:rsidR="001360CF" w:rsidRPr="001360CF" w:rsidRDefault="001360CF" w:rsidP="001360C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Cs w:val="24"/>
          <w:lang w:val="en-GB" w:eastAsia="en-GB"/>
        </w:rPr>
      </w:pPr>
      <w:r w:rsidRPr="001360CF">
        <w:rPr>
          <w:rFonts w:ascii="Arial" w:hAnsi="Arial"/>
          <w:b/>
          <w:bCs/>
          <w:szCs w:val="24"/>
          <w:lang w:val="en-GB" w:eastAsia="en-GB"/>
        </w:rPr>
        <w:t>Agreements:</w:t>
      </w:r>
    </w:p>
    <w:p w14:paraId="0E07C366"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 xml:space="preserve">A </w:t>
      </w:r>
      <w:proofErr w:type="spellStart"/>
      <w:r w:rsidRPr="001360CF">
        <w:rPr>
          <w:rFonts w:ascii="Arial" w:hAnsi="Arial"/>
          <w:szCs w:val="24"/>
          <w:lang w:val="en-GB" w:eastAsia="en-GB"/>
        </w:rPr>
        <w:t>RRC</w:t>
      </w:r>
      <w:proofErr w:type="spellEnd"/>
      <w:r w:rsidRPr="001360CF">
        <w:rPr>
          <w:rFonts w:ascii="Arial" w:hAnsi="Arial"/>
          <w:szCs w:val="24"/>
          <w:lang w:val="en-GB" w:eastAsia="en-GB"/>
        </w:rPr>
        <w:t xml:space="preserve"> parameter is configured for a DRB with Survival Time support</w:t>
      </w:r>
    </w:p>
    <w:p w14:paraId="5ADFDEC5"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 xml:space="preserve">MAC entity shall handle the determination of triggering survival state based on </w:t>
      </w:r>
      <w:proofErr w:type="spellStart"/>
      <w:r w:rsidRPr="001360CF">
        <w:rPr>
          <w:rFonts w:ascii="Arial" w:hAnsi="Arial"/>
          <w:szCs w:val="24"/>
          <w:lang w:val="en-GB" w:eastAsia="en-GB"/>
        </w:rPr>
        <w:t>HARQ-NACK</w:t>
      </w:r>
      <w:proofErr w:type="spellEnd"/>
      <w:r w:rsidRPr="001360CF">
        <w:rPr>
          <w:rFonts w:ascii="Arial" w:hAnsi="Arial"/>
          <w:szCs w:val="24"/>
          <w:lang w:val="en-GB" w:eastAsia="en-GB"/>
        </w:rPr>
        <w:t xml:space="preserve"> </w:t>
      </w:r>
    </w:p>
    <w:p w14:paraId="597206AE"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For the DRB configured with Survival Time support, the network can control the duplication state for the DRB via legacy activation/deactivation MAC CE. No specification change is foreseen.</w:t>
      </w:r>
    </w:p>
    <w:p w14:paraId="06771642"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 xml:space="preserve">For the issue that there may be packets already sent to </w:t>
      </w:r>
      <w:proofErr w:type="spellStart"/>
      <w:r w:rsidRPr="001360CF">
        <w:rPr>
          <w:rFonts w:ascii="Arial" w:hAnsi="Arial"/>
          <w:szCs w:val="24"/>
          <w:lang w:val="en-GB" w:eastAsia="en-GB"/>
        </w:rPr>
        <w:t>RLC</w:t>
      </w:r>
      <w:proofErr w:type="spellEnd"/>
      <w:r w:rsidRPr="001360CF">
        <w:rPr>
          <w:rFonts w:ascii="Arial" w:hAnsi="Arial"/>
          <w:szCs w:val="24"/>
          <w:lang w:val="en-GB" w:eastAsia="en-GB"/>
        </w:rPr>
        <w:t xml:space="preserve"> before the pre-configured </w:t>
      </w:r>
      <w:proofErr w:type="spellStart"/>
      <w:r w:rsidRPr="001360CF">
        <w:rPr>
          <w:rFonts w:ascii="Arial" w:hAnsi="Arial"/>
          <w:szCs w:val="24"/>
          <w:lang w:val="en-GB" w:eastAsia="en-GB"/>
        </w:rPr>
        <w:t>PDCP</w:t>
      </w:r>
      <w:proofErr w:type="spellEnd"/>
      <w:r w:rsidRPr="001360CF">
        <w:rPr>
          <w:rFonts w:ascii="Arial" w:hAnsi="Arial"/>
          <w:szCs w:val="24"/>
          <w:lang w:val="en-GB" w:eastAsia="en-GB"/>
        </w:rPr>
        <w:t xml:space="preserve"> duplication configuration is activated, following entry into the Survival Time state, it is up to gNB/UE implementation to handle and no need to specify extra behaviour</w:t>
      </w:r>
    </w:p>
    <w:p w14:paraId="219D9BAC"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RAN2 not to consider the interaction between Survival Time solution and handover procedure in Rel-17</w:t>
      </w:r>
    </w:p>
    <w:p w14:paraId="3669EA14"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No specification enhancement will be pursued for CG activation command as Survival Time state trigger</w:t>
      </w:r>
    </w:p>
    <w:p w14:paraId="1845DDE1"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4B5DC7B2" w14:textId="77777777" w:rsidR="001360CF" w:rsidRPr="001360CF" w:rsidRDefault="001360CF" w:rsidP="001360CF">
      <w:pPr>
        <w:numPr>
          <w:ilvl w:val="0"/>
          <w:numId w:val="47"/>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FFS how UE identifies the corresponding DRB that should enter Survival Time state and other details (</w:t>
      </w:r>
      <w:proofErr w:type="gramStart"/>
      <w:r w:rsidRPr="001360CF">
        <w:rPr>
          <w:rFonts w:ascii="Arial" w:hAnsi="Arial"/>
          <w:szCs w:val="24"/>
          <w:lang w:val="en-GB" w:eastAsia="en-GB"/>
        </w:rPr>
        <w:t>i.e.</w:t>
      </w:r>
      <w:proofErr w:type="gramEnd"/>
      <w:r w:rsidRPr="001360CF">
        <w:rPr>
          <w:rFonts w:ascii="Arial" w:hAnsi="Arial"/>
          <w:szCs w:val="24"/>
          <w:lang w:val="en-GB" w:eastAsia="en-GB"/>
        </w:rPr>
        <w:t xml:space="preserve"> resource allocation)</w:t>
      </w:r>
    </w:p>
    <w:p w14:paraId="67C2D207" w14:textId="77777777" w:rsidR="001360CF" w:rsidRPr="001360CF" w:rsidRDefault="001360CF" w:rsidP="001360CF">
      <w:pPr>
        <w:numPr>
          <w:ilvl w:val="0"/>
          <w:numId w:val="47"/>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i/>
          <w:iCs/>
          <w:szCs w:val="24"/>
          <w:lang w:val="en-GB" w:eastAsia="en-GB"/>
        </w:rPr>
      </w:pPr>
      <w:r w:rsidRPr="001360CF">
        <w:rPr>
          <w:rFonts w:ascii="Arial" w:hAnsi="Arial"/>
          <w:szCs w:val="24"/>
          <w:lang w:val="en-GB" w:eastAsia="en-GB"/>
        </w:rPr>
        <w:t>FFS on unlicensed band</w:t>
      </w:r>
    </w:p>
    <w:p w14:paraId="380032A1" w14:textId="77777777" w:rsidR="001360CF" w:rsidRPr="001360CF" w:rsidRDefault="001360CF" w:rsidP="001360CF">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r w:rsidRPr="001360CF">
        <w:rPr>
          <w:rFonts w:ascii="Arial" w:hAnsi="Arial"/>
          <w:szCs w:val="24"/>
          <w:lang w:val="en-GB" w:eastAsia="en-GB"/>
        </w:rPr>
        <w:t xml:space="preserve">Deprioritize autonomous activation of </w:t>
      </w:r>
      <w:proofErr w:type="spellStart"/>
      <w:r w:rsidRPr="001360CF">
        <w:rPr>
          <w:rFonts w:ascii="Arial" w:hAnsi="Arial"/>
          <w:szCs w:val="24"/>
          <w:lang w:val="en-GB" w:eastAsia="en-GB"/>
        </w:rPr>
        <w:t>PDCP</w:t>
      </w:r>
      <w:proofErr w:type="spellEnd"/>
      <w:r w:rsidRPr="001360CF">
        <w:rPr>
          <w:rFonts w:ascii="Arial" w:hAnsi="Arial"/>
          <w:szCs w:val="24"/>
          <w:lang w:val="en-GB" w:eastAsia="en-GB"/>
        </w:rPr>
        <w:t xml:space="preserve"> duplication based on inputs other than retransmission grant</w:t>
      </w:r>
    </w:p>
    <w:p w14:paraId="7AA32D64" w14:textId="77777777" w:rsidR="001360CF" w:rsidRPr="001360CF" w:rsidRDefault="001360CF" w:rsidP="001360C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i/>
          <w:iCs/>
          <w:szCs w:val="24"/>
          <w:lang w:val="en-GB" w:eastAsia="en-GB"/>
        </w:rPr>
      </w:pPr>
    </w:p>
    <w:p w14:paraId="7BE0EF8A" w14:textId="77777777" w:rsidR="001360CF" w:rsidRPr="001360CF" w:rsidRDefault="001360CF" w:rsidP="0033156B">
      <w:pPr>
        <w:jc w:val="both"/>
        <w:rPr>
          <w:lang w:val="en-GB" w:eastAsia="ja-JP"/>
        </w:rPr>
      </w:pPr>
    </w:p>
    <w:p w14:paraId="435ED8D0" w14:textId="2BF84CA2" w:rsidR="007643E3" w:rsidRPr="00E02A22" w:rsidRDefault="007643E3" w:rsidP="00CC274B">
      <w:pPr>
        <w:spacing w:before="120"/>
        <w:jc w:val="both"/>
        <w:rPr>
          <w:lang w:eastAsia="ja-JP"/>
        </w:rPr>
      </w:pPr>
      <w:r>
        <w:rPr>
          <w:lang w:val="en-GB" w:eastAsia="ja-JP"/>
        </w:rPr>
        <w:t xml:space="preserve">In this contribution, </w:t>
      </w:r>
      <w:r w:rsidR="006D68F1">
        <w:rPr>
          <w:lang w:val="en-GB" w:eastAsia="ja-JP"/>
        </w:rPr>
        <w:t>we detail further our views on the remaining issues.</w:t>
      </w:r>
    </w:p>
    <w:p w14:paraId="425EE88D" w14:textId="47387AA1" w:rsidR="00D635AB" w:rsidRDefault="006F34D5" w:rsidP="00D635AB">
      <w:pPr>
        <w:pStyle w:val="Heading1"/>
        <w:rPr>
          <w:lang w:val="en-US" w:eastAsia="ja-JP"/>
        </w:rPr>
      </w:pPr>
      <w:r>
        <w:rPr>
          <w:rFonts w:hint="eastAsia"/>
          <w:lang w:val="en-US" w:eastAsia="ja-JP"/>
        </w:rPr>
        <w:t>Discussion</w:t>
      </w:r>
    </w:p>
    <w:p w14:paraId="1C3EAAE6" w14:textId="16855E6F" w:rsidR="00B12B5E" w:rsidRDefault="00B12B5E" w:rsidP="00B12B5E">
      <w:pPr>
        <w:pStyle w:val="Heading2"/>
        <w:rPr>
          <w:lang w:eastAsia="ja-JP"/>
        </w:rPr>
      </w:pPr>
      <w:r>
        <w:rPr>
          <w:lang w:eastAsia="ja-JP"/>
        </w:rPr>
        <w:t xml:space="preserve">Packets already sent to </w:t>
      </w:r>
      <w:proofErr w:type="spellStart"/>
      <w:r>
        <w:rPr>
          <w:lang w:eastAsia="ja-JP"/>
        </w:rPr>
        <w:t>RLC</w:t>
      </w:r>
      <w:proofErr w:type="spellEnd"/>
    </w:p>
    <w:p w14:paraId="51524CB8" w14:textId="19372235" w:rsidR="00B12B5E" w:rsidRDefault="003F7ADF" w:rsidP="00D775EF">
      <w:pPr>
        <w:rPr>
          <w:lang w:eastAsia="ja-JP"/>
        </w:rPr>
      </w:pPr>
      <w:r>
        <w:rPr>
          <w:lang w:eastAsia="ja-JP"/>
        </w:rPr>
        <w:t xml:space="preserve">It seems to us companies may have different understanding on </w:t>
      </w:r>
      <w:r w:rsidR="006E3F91">
        <w:rPr>
          <w:lang w:eastAsia="ja-JP"/>
        </w:rPr>
        <w:t xml:space="preserve">the </w:t>
      </w:r>
      <w:r w:rsidR="00B12B5E">
        <w:rPr>
          <w:lang w:eastAsia="ja-JP"/>
        </w:rPr>
        <w:t>following agreement:</w:t>
      </w:r>
    </w:p>
    <w:p w14:paraId="5D560FA6" w14:textId="51678035" w:rsidR="00B12B5E" w:rsidRPr="001360CF" w:rsidRDefault="00B12B5E" w:rsidP="00B12B5E">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Cs w:val="24"/>
          <w:lang w:val="en-GB" w:eastAsia="en-GB"/>
        </w:rPr>
      </w:pPr>
      <w:r>
        <w:rPr>
          <w:rFonts w:ascii="Arial" w:hAnsi="Arial"/>
          <w:szCs w:val="24"/>
          <w:lang w:val="en-GB" w:eastAsia="en-GB"/>
        </w:rPr>
        <w:t xml:space="preserve">4. </w:t>
      </w:r>
      <w:r w:rsidRPr="001360CF">
        <w:rPr>
          <w:rFonts w:ascii="Arial" w:hAnsi="Arial"/>
          <w:szCs w:val="24"/>
          <w:lang w:val="en-GB" w:eastAsia="en-GB"/>
        </w:rPr>
        <w:t xml:space="preserve">For the issue that there may be packets already sent to </w:t>
      </w:r>
      <w:proofErr w:type="spellStart"/>
      <w:r w:rsidRPr="001360CF">
        <w:rPr>
          <w:rFonts w:ascii="Arial" w:hAnsi="Arial"/>
          <w:szCs w:val="24"/>
          <w:lang w:val="en-GB" w:eastAsia="en-GB"/>
        </w:rPr>
        <w:t>RLC</w:t>
      </w:r>
      <w:proofErr w:type="spellEnd"/>
      <w:r w:rsidRPr="001360CF">
        <w:rPr>
          <w:rFonts w:ascii="Arial" w:hAnsi="Arial"/>
          <w:szCs w:val="24"/>
          <w:lang w:val="en-GB" w:eastAsia="en-GB"/>
        </w:rPr>
        <w:t xml:space="preserve"> before the pre-configured </w:t>
      </w:r>
      <w:proofErr w:type="spellStart"/>
      <w:r w:rsidRPr="001360CF">
        <w:rPr>
          <w:rFonts w:ascii="Arial" w:hAnsi="Arial"/>
          <w:szCs w:val="24"/>
          <w:lang w:val="en-GB" w:eastAsia="en-GB"/>
        </w:rPr>
        <w:t>PDCP</w:t>
      </w:r>
      <w:proofErr w:type="spellEnd"/>
      <w:r w:rsidRPr="001360CF">
        <w:rPr>
          <w:rFonts w:ascii="Arial" w:hAnsi="Arial"/>
          <w:szCs w:val="24"/>
          <w:lang w:val="en-GB" w:eastAsia="en-GB"/>
        </w:rPr>
        <w:t xml:space="preserve"> duplication configuration is activated, following entry into the Survival Time state, it is up to gNB/UE implementation to handle and no need to specify extra behaviour</w:t>
      </w:r>
    </w:p>
    <w:p w14:paraId="5CC54CA0" w14:textId="5A6A56FA" w:rsidR="00D775EF" w:rsidRDefault="00B12B5E" w:rsidP="00D775EF">
      <w:pPr>
        <w:rPr>
          <w:lang w:eastAsia="ja-JP"/>
        </w:rPr>
      </w:pPr>
      <w:r>
        <w:rPr>
          <w:lang w:eastAsia="ja-JP"/>
        </w:rPr>
        <w:t xml:space="preserve"> </w:t>
      </w:r>
    </w:p>
    <w:p w14:paraId="0514358C" w14:textId="4666DAEE" w:rsidR="00B12B5E" w:rsidRDefault="00B12B5E" w:rsidP="00B12B5E">
      <w:pPr>
        <w:rPr>
          <w:lang w:val="en-GB" w:eastAsia="ja-JP"/>
        </w:rPr>
      </w:pPr>
      <w:r>
        <w:rPr>
          <w:lang w:eastAsia="ja-JP"/>
        </w:rPr>
        <w:lastRenderedPageBreak/>
        <w:t>As a reminder, during</w:t>
      </w:r>
      <w:r>
        <w:rPr>
          <w:lang w:val="en-GB" w:eastAsia="ja-JP"/>
        </w:rPr>
        <w:t xml:space="preserve"> </w:t>
      </w:r>
      <w:proofErr w:type="spellStart"/>
      <w:r>
        <w:rPr>
          <w:lang w:val="en-GB" w:eastAsia="ja-JP"/>
        </w:rPr>
        <w:t>PDCP</w:t>
      </w:r>
      <w:proofErr w:type="spellEnd"/>
      <w:r>
        <w:rPr>
          <w:lang w:val="en-GB" w:eastAsia="ja-JP"/>
        </w:rPr>
        <w:t xml:space="preserve"> duplication introduction, the question of </w:t>
      </w:r>
      <w:proofErr w:type="spellStart"/>
      <w:r>
        <w:rPr>
          <w:lang w:val="en-GB" w:eastAsia="ja-JP"/>
        </w:rPr>
        <w:t>PDCP</w:t>
      </w:r>
      <w:proofErr w:type="spellEnd"/>
      <w:r>
        <w:rPr>
          <w:lang w:val="en-GB" w:eastAsia="ja-JP"/>
        </w:rPr>
        <w:t xml:space="preserve"> </w:t>
      </w:r>
      <w:proofErr w:type="spellStart"/>
      <w:r>
        <w:rPr>
          <w:lang w:val="en-GB" w:eastAsia="ja-JP"/>
        </w:rPr>
        <w:t>PDUs</w:t>
      </w:r>
      <w:proofErr w:type="spellEnd"/>
      <w:r>
        <w:rPr>
          <w:lang w:val="en-GB" w:eastAsia="ja-JP"/>
        </w:rPr>
        <w:t xml:space="preserve"> already delivered to lower layers was discussed, and the following was agreed and implemented in the specifications:</w:t>
      </w:r>
    </w:p>
    <w:p w14:paraId="7356FC38" w14:textId="77777777" w:rsidR="00B12B5E" w:rsidRPr="00F07FE3" w:rsidRDefault="00B12B5E" w:rsidP="00B12B5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szCs w:val="24"/>
          <w:lang w:val="en-GB" w:eastAsia="en-GB"/>
        </w:rPr>
      </w:pPr>
      <w:r w:rsidRPr="00F07FE3">
        <w:rPr>
          <w:rFonts w:ascii="Arial" w:hAnsi="Arial"/>
          <w:b/>
          <w:szCs w:val="24"/>
          <w:lang w:val="en-GB" w:eastAsia="en-GB"/>
        </w:rPr>
        <w:t>Agreements:</w:t>
      </w:r>
    </w:p>
    <w:p w14:paraId="6B16F1AB" w14:textId="77777777" w:rsidR="00B12B5E" w:rsidRPr="00F07FE3" w:rsidRDefault="00B12B5E" w:rsidP="00B12B5E">
      <w:pPr>
        <w:numPr>
          <w:ilvl w:val="0"/>
          <w:numId w:val="43"/>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Cs w:val="24"/>
          <w:lang w:val="en-GB" w:eastAsia="en-GB"/>
        </w:rPr>
      </w:pPr>
      <w:bookmarkStart w:id="2" w:name="_Hlk92766079"/>
      <w:r w:rsidRPr="00F07FE3">
        <w:rPr>
          <w:rFonts w:ascii="Arial" w:hAnsi="Arial"/>
          <w:szCs w:val="24"/>
          <w:lang w:val="en-GB" w:eastAsia="en-GB"/>
        </w:rPr>
        <w:t xml:space="preserve">Upon packet duplication activation, only </w:t>
      </w:r>
      <w:proofErr w:type="spellStart"/>
      <w:r w:rsidRPr="00F07FE3">
        <w:rPr>
          <w:rFonts w:ascii="Arial" w:hAnsi="Arial"/>
          <w:szCs w:val="24"/>
          <w:lang w:val="en-GB" w:eastAsia="en-GB"/>
        </w:rPr>
        <w:t>PDCP</w:t>
      </w:r>
      <w:proofErr w:type="spellEnd"/>
      <w:r w:rsidRPr="00F07FE3">
        <w:rPr>
          <w:rFonts w:ascii="Arial" w:hAnsi="Arial"/>
          <w:szCs w:val="24"/>
          <w:lang w:val="en-GB" w:eastAsia="en-GB"/>
        </w:rPr>
        <w:t xml:space="preserve"> </w:t>
      </w:r>
      <w:proofErr w:type="spellStart"/>
      <w:r w:rsidRPr="00F07FE3">
        <w:rPr>
          <w:rFonts w:ascii="Arial" w:hAnsi="Arial"/>
          <w:szCs w:val="24"/>
          <w:lang w:val="en-GB" w:eastAsia="en-GB"/>
        </w:rPr>
        <w:t>SDUs</w:t>
      </w:r>
      <w:proofErr w:type="spellEnd"/>
      <w:r w:rsidRPr="00F07FE3">
        <w:rPr>
          <w:rFonts w:ascii="Arial" w:hAnsi="Arial"/>
          <w:szCs w:val="24"/>
          <w:lang w:val="en-GB" w:eastAsia="en-GB"/>
        </w:rPr>
        <w:t>/</w:t>
      </w:r>
      <w:proofErr w:type="spellStart"/>
      <w:r w:rsidRPr="00F07FE3">
        <w:rPr>
          <w:rFonts w:ascii="Arial" w:hAnsi="Arial"/>
          <w:szCs w:val="24"/>
          <w:lang w:val="en-GB" w:eastAsia="en-GB"/>
        </w:rPr>
        <w:t>PDUs</w:t>
      </w:r>
      <w:proofErr w:type="spellEnd"/>
      <w:r w:rsidRPr="00F07FE3">
        <w:rPr>
          <w:rFonts w:ascii="Arial" w:hAnsi="Arial"/>
          <w:szCs w:val="24"/>
          <w:lang w:val="en-GB" w:eastAsia="en-GB"/>
        </w:rPr>
        <w:t xml:space="preserve"> not submitted to lower layers are duplicated</w:t>
      </w:r>
      <w:bookmarkEnd w:id="2"/>
      <w:r w:rsidRPr="00F07FE3">
        <w:rPr>
          <w:rFonts w:ascii="Arial" w:hAnsi="Arial"/>
          <w:szCs w:val="24"/>
          <w:lang w:val="en-GB" w:eastAsia="en-GB"/>
        </w:rPr>
        <w:t xml:space="preserve">.  </w:t>
      </w:r>
    </w:p>
    <w:p w14:paraId="6A421ABD" w14:textId="77777777" w:rsidR="00B12B5E" w:rsidRPr="00F07FE3" w:rsidRDefault="00B12B5E" w:rsidP="00B12B5E">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Cs w:val="24"/>
          <w:lang w:val="en-GB" w:eastAsia="en-GB"/>
        </w:rPr>
      </w:pPr>
      <w:r>
        <w:rPr>
          <w:rFonts w:ascii="Arial" w:hAnsi="Arial"/>
          <w:szCs w:val="24"/>
          <w:lang w:val="en-GB" w:eastAsia="en-GB"/>
        </w:rPr>
        <w:t xml:space="preserve">3. </w:t>
      </w:r>
      <w:r>
        <w:rPr>
          <w:rFonts w:ascii="Arial" w:hAnsi="Arial"/>
          <w:szCs w:val="24"/>
          <w:lang w:val="en-GB" w:eastAsia="en-GB"/>
        </w:rPr>
        <w:tab/>
      </w:r>
      <w:r w:rsidRPr="00F07FE3">
        <w:rPr>
          <w:rFonts w:ascii="Arial" w:hAnsi="Arial"/>
          <w:szCs w:val="24"/>
          <w:lang w:val="en-GB" w:eastAsia="en-GB"/>
        </w:rPr>
        <w:t xml:space="preserve">For packet duplication, when to submit </w:t>
      </w:r>
      <w:proofErr w:type="spellStart"/>
      <w:r w:rsidRPr="00F07FE3">
        <w:rPr>
          <w:rFonts w:ascii="Arial" w:hAnsi="Arial"/>
          <w:szCs w:val="24"/>
          <w:lang w:val="en-GB" w:eastAsia="en-GB"/>
        </w:rPr>
        <w:t>PDCP</w:t>
      </w:r>
      <w:proofErr w:type="spellEnd"/>
      <w:r w:rsidRPr="00F07FE3">
        <w:rPr>
          <w:rFonts w:ascii="Arial" w:hAnsi="Arial"/>
          <w:szCs w:val="24"/>
          <w:lang w:val="en-GB" w:eastAsia="en-GB"/>
        </w:rPr>
        <w:t xml:space="preserve"> </w:t>
      </w:r>
      <w:proofErr w:type="spellStart"/>
      <w:r w:rsidRPr="00F07FE3">
        <w:rPr>
          <w:rFonts w:ascii="Arial" w:hAnsi="Arial"/>
          <w:szCs w:val="24"/>
          <w:lang w:val="en-GB" w:eastAsia="en-GB"/>
        </w:rPr>
        <w:t>PDUs</w:t>
      </w:r>
      <w:proofErr w:type="spellEnd"/>
      <w:r w:rsidRPr="00F07FE3">
        <w:rPr>
          <w:rFonts w:ascii="Arial" w:hAnsi="Arial"/>
          <w:szCs w:val="24"/>
          <w:lang w:val="en-GB" w:eastAsia="en-GB"/>
        </w:rPr>
        <w:t xml:space="preserve"> to lower layers is up to UE </w:t>
      </w:r>
      <w:r>
        <w:rPr>
          <w:rFonts w:ascii="Arial" w:hAnsi="Arial"/>
          <w:szCs w:val="24"/>
          <w:lang w:val="en-GB" w:eastAsia="en-GB"/>
        </w:rPr>
        <w:t>i</w:t>
      </w:r>
      <w:r w:rsidRPr="00F07FE3">
        <w:rPr>
          <w:rFonts w:ascii="Arial" w:hAnsi="Arial"/>
          <w:szCs w:val="24"/>
          <w:lang w:val="en-GB" w:eastAsia="en-GB"/>
        </w:rPr>
        <w:t xml:space="preserve">mplementation.  </w:t>
      </w:r>
    </w:p>
    <w:p w14:paraId="0508BAFA" w14:textId="77777777" w:rsidR="00B12B5E" w:rsidRDefault="00B12B5E" w:rsidP="00B12B5E">
      <w:pPr>
        <w:rPr>
          <w:lang w:val="en-GB" w:eastAsia="ja-JP"/>
        </w:rPr>
      </w:pPr>
    </w:p>
    <w:p w14:paraId="3AF9B507" w14:textId="56C42FB8" w:rsidR="00B12B5E" w:rsidRDefault="00B12B5E" w:rsidP="00B12B5E">
      <w:pPr>
        <w:jc w:val="both"/>
        <w:rPr>
          <w:lang w:val="en-GB" w:eastAsia="ja-JP"/>
        </w:rPr>
      </w:pPr>
      <w:r>
        <w:rPr>
          <w:lang w:val="en-GB" w:eastAsia="ja-JP"/>
        </w:rPr>
        <w:t xml:space="preserve">It was confirmed that </w:t>
      </w:r>
      <w:proofErr w:type="spellStart"/>
      <w:r>
        <w:rPr>
          <w:lang w:val="en-GB" w:eastAsia="ja-JP"/>
        </w:rPr>
        <w:t>PDCP</w:t>
      </w:r>
      <w:proofErr w:type="spellEnd"/>
      <w:r>
        <w:rPr>
          <w:lang w:val="en-GB" w:eastAsia="ja-JP"/>
        </w:rPr>
        <w:t xml:space="preserve"> </w:t>
      </w:r>
      <w:proofErr w:type="spellStart"/>
      <w:r>
        <w:rPr>
          <w:lang w:val="en-GB" w:eastAsia="ja-JP"/>
        </w:rPr>
        <w:t>PDUs</w:t>
      </w:r>
      <w:proofErr w:type="spellEnd"/>
      <w:r>
        <w:rPr>
          <w:lang w:val="en-GB" w:eastAsia="ja-JP"/>
        </w:rPr>
        <w:t xml:space="preserve"> submission time is up to UE implementation, and that </w:t>
      </w:r>
      <w:proofErr w:type="spellStart"/>
      <w:r>
        <w:rPr>
          <w:lang w:val="en-GB" w:eastAsia="ja-JP"/>
        </w:rPr>
        <w:t>PDCP</w:t>
      </w:r>
      <w:proofErr w:type="spellEnd"/>
      <w:r>
        <w:rPr>
          <w:lang w:val="en-GB" w:eastAsia="ja-JP"/>
        </w:rPr>
        <w:t xml:space="preserve"> </w:t>
      </w:r>
      <w:proofErr w:type="spellStart"/>
      <w:r>
        <w:rPr>
          <w:lang w:val="en-GB" w:eastAsia="ja-JP"/>
        </w:rPr>
        <w:t>PDUs</w:t>
      </w:r>
      <w:proofErr w:type="spellEnd"/>
      <w:r>
        <w:rPr>
          <w:lang w:val="en-GB" w:eastAsia="ja-JP"/>
        </w:rPr>
        <w:t xml:space="preserve"> already </w:t>
      </w:r>
      <w:proofErr w:type="gramStart"/>
      <w:r>
        <w:rPr>
          <w:lang w:val="en-GB" w:eastAsia="ja-JP"/>
        </w:rPr>
        <w:t>submitted  are</w:t>
      </w:r>
      <w:proofErr w:type="gramEnd"/>
      <w:r>
        <w:rPr>
          <w:lang w:val="en-GB" w:eastAsia="ja-JP"/>
        </w:rPr>
        <w:t xml:space="preserve"> not duplicated. The legacy expectation was more that </w:t>
      </w:r>
      <w:proofErr w:type="spellStart"/>
      <w:r>
        <w:rPr>
          <w:lang w:val="en-GB" w:eastAsia="ja-JP"/>
        </w:rPr>
        <w:t>PDCP</w:t>
      </w:r>
      <w:proofErr w:type="spellEnd"/>
      <w:r>
        <w:rPr>
          <w:lang w:val="en-GB" w:eastAsia="ja-JP"/>
        </w:rPr>
        <w:t xml:space="preserve"> </w:t>
      </w:r>
      <w:proofErr w:type="spellStart"/>
      <w:r>
        <w:rPr>
          <w:lang w:val="en-GB" w:eastAsia="ja-JP"/>
        </w:rPr>
        <w:t>PDU</w:t>
      </w:r>
      <w:proofErr w:type="spellEnd"/>
      <w:r>
        <w:rPr>
          <w:lang w:val="en-GB" w:eastAsia="ja-JP"/>
        </w:rPr>
        <w:t xml:space="preserve"> would be submitted ASAP (especially for </w:t>
      </w:r>
      <w:proofErr w:type="spellStart"/>
      <w:r>
        <w:rPr>
          <w:lang w:val="en-GB" w:eastAsia="ja-JP"/>
        </w:rPr>
        <w:t>URLLC</w:t>
      </w:r>
      <w:proofErr w:type="spellEnd"/>
      <w:r>
        <w:rPr>
          <w:lang w:val="en-GB" w:eastAsia="ja-JP"/>
        </w:rPr>
        <w:t xml:space="preserve">) and that no "backward duplication" is required. </w:t>
      </w:r>
    </w:p>
    <w:p w14:paraId="3F67787D" w14:textId="61AC9C5D" w:rsidR="00B12B5E" w:rsidRDefault="003D66F1" w:rsidP="00B12B5E">
      <w:pPr>
        <w:jc w:val="both"/>
        <w:rPr>
          <w:lang w:val="en-GB" w:eastAsia="ja-JP"/>
        </w:rPr>
      </w:pPr>
      <w:r>
        <w:rPr>
          <w:lang w:val="en-GB" w:eastAsia="ja-JP"/>
        </w:rPr>
        <w:t xml:space="preserve">During previous discussions, some companies were expecting the UE to </w:t>
      </w:r>
      <w:proofErr w:type="gramStart"/>
      <w:r>
        <w:rPr>
          <w:lang w:val="en-GB" w:eastAsia="ja-JP"/>
        </w:rPr>
        <w:t>e.g.</w:t>
      </w:r>
      <w:proofErr w:type="gramEnd"/>
      <w:r>
        <w:rPr>
          <w:lang w:val="en-GB" w:eastAsia="ja-JP"/>
        </w:rPr>
        <w:t xml:space="preserve"> retain </w:t>
      </w:r>
      <w:proofErr w:type="spellStart"/>
      <w:r>
        <w:rPr>
          <w:lang w:val="en-GB" w:eastAsia="ja-JP"/>
        </w:rPr>
        <w:t>PDUs</w:t>
      </w:r>
      <w:proofErr w:type="spellEnd"/>
      <w:r>
        <w:rPr>
          <w:lang w:val="en-GB" w:eastAsia="ja-JP"/>
        </w:rPr>
        <w:t xml:space="preserve"> in </w:t>
      </w:r>
      <w:proofErr w:type="spellStart"/>
      <w:r>
        <w:rPr>
          <w:lang w:val="en-GB" w:eastAsia="ja-JP"/>
        </w:rPr>
        <w:t>PDCP</w:t>
      </w:r>
      <w:proofErr w:type="spellEnd"/>
      <w:r>
        <w:rPr>
          <w:lang w:val="en-GB" w:eastAsia="ja-JP"/>
        </w:rPr>
        <w:t xml:space="preserve"> till the deadline for building the TB, to avoid the situation where the packet already sent to </w:t>
      </w:r>
      <w:proofErr w:type="spellStart"/>
      <w:r>
        <w:rPr>
          <w:lang w:val="en-GB" w:eastAsia="ja-JP"/>
        </w:rPr>
        <w:t>RLC</w:t>
      </w:r>
      <w:proofErr w:type="spellEnd"/>
      <w:r>
        <w:rPr>
          <w:lang w:val="en-GB" w:eastAsia="ja-JP"/>
        </w:rPr>
        <w:t xml:space="preserve"> would not be duplicated. While this is </w:t>
      </w:r>
      <w:r w:rsidR="00915B25">
        <w:rPr>
          <w:lang w:val="en-GB" w:eastAsia="ja-JP"/>
        </w:rPr>
        <w:t xml:space="preserve">a </w:t>
      </w:r>
      <w:r>
        <w:rPr>
          <w:lang w:val="en-GB" w:eastAsia="ja-JP"/>
        </w:rPr>
        <w:t xml:space="preserve">possible </w:t>
      </w:r>
      <w:r w:rsidR="00915B25">
        <w:rPr>
          <w:lang w:val="en-GB" w:eastAsia="ja-JP"/>
        </w:rPr>
        <w:t xml:space="preserve">implementation </w:t>
      </w:r>
      <w:r>
        <w:rPr>
          <w:lang w:val="en-GB" w:eastAsia="ja-JP"/>
        </w:rPr>
        <w:t>(</w:t>
      </w:r>
      <w:proofErr w:type="spellStart"/>
      <w:r>
        <w:rPr>
          <w:lang w:val="en-GB" w:eastAsia="ja-JP"/>
        </w:rPr>
        <w:t>PDCP</w:t>
      </w:r>
      <w:proofErr w:type="spellEnd"/>
      <w:r>
        <w:rPr>
          <w:lang w:val="en-GB" w:eastAsia="ja-JP"/>
        </w:rPr>
        <w:t xml:space="preserve"> </w:t>
      </w:r>
      <w:proofErr w:type="spellStart"/>
      <w:r>
        <w:rPr>
          <w:lang w:val="en-GB" w:eastAsia="ja-JP"/>
        </w:rPr>
        <w:t>PDUs</w:t>
      </w:r>
      <w:proofErr w:type="spellEnd"/>
      <w:r>
        <w:rPr>
          <w:lang w:val="en-GB" w:eastAsia="ja-JP"/>
        </w:rPr>
        <w:t xml:space="preserve"> submission time is up to UE implementation), this has impact on UE architecture. </w:t>
      </w:r>
      <w:r w:rsidR="007549D4">
        <w:rPr>
          <w:lang w:val="en-GB" w:eastAsia="ja-JP"/>
        </w:rPr>
        <w:t>Hence,</w:t>
      </w:r>
      <w:r>
        <w:rPr>
          <w:lang w:val="en-GB" w:eastAsia="ja-JP"/>
        </w:rPr>
        <w:t xml:space="preserve"> we would like to confirm that above </w:t>
      </w:r>
      <w:r w:rsidR="00766F0B">
        <w:rPr>
          <w:lang w:val="en-GB" w:eastAsia="ja-JP"/>
        </w:rPr>
        <w:t xml:space="preserve">(legacy) </w:t>
      </w:r>
      <w:r>
        <w:rPr>
          <w:lang w:val="en-GB" w:eastAsia="ja-JP"/>
        </w:rPr>
        <w:t>agreements still hold.</w:t>
      </w:r>
    </w:p>
    <w:p w14:paraId="3E889467" w14:textId="2B988454" w:rsidR="007643E3" w:rsidRPr="006E3F91" w:rsidRDefault="007643E3" w:rsidP="006E3F91">
      <w:pPr>
        <w:pStyle w:val="Heading7"/>
      </w:pPr>
      <w:bookmarkStart w:id="3" w:name="_Ref92795803"/>
      <w:r w:rsidRPr="006E3F91">
        <w:rPr>
          <w:rFonts w:hint="eastAsia"/>
        </w:rPr>
        <w:t xml:space="preserve">Observation: </w:t>
      </w:r>
      <w:r w:rsidR="00915B25">
        <w:t>Constraining</w:t>
      </w:r>
      <w:r w:rsidRPr="006E3F91">
        <w:t xml:space="preserve"> </w:t>
      </w:r>
      <w:proofErr w:type="spellStart"/>
      <w:r w:rsidRPr="006E3F91">
        <w:t>PDCP</w:t>
      </w:r>
      <w:proofErr w:type="spellEnd"/>
      <w:r w:rsidRPr="006E3F91">
        <w:t xml:space="preserve"> </w:t>
      </w:r>
      <w:proofErr w:type="spellStart"/>
      <w:r w:rsidRPr="006E3F91">
        <w:t>PDUs</w:t>
      </w:r>
      <w:proofErr w:type="spellEnd"/>
      <w:r w:rsidRPr="006E3F91">
        <w:t xml:space="preserve"> </w:t>
      </w:r>
      <w:r w:rsidR="00766F0B" w:rsidRPr="006E3F91">
        <w:t>submission time may have impact on UE architecture</w:t>
      </w:r>
      <w:bookmarkEnd w:id="3"/>
    </w:p>
    <w:p w14:paraId="291B0A5A" w14:textId="0D02E380" w:rsidR="00B12B5E" w:rsidRPr="005D5E58" w:rsidRDefault="00B12B5E" w:rsidP="006E3F91">
      <w:pPr>
        <w:pStyle w:val="Heading7"/>
        <w:rPr>
          <w:lang w:eastAsia="ja-JP"/>
        </w:rPr>
      </w:pPr>
      <w:r w:rsidRPr="005D5E58">
        <w:rPr>
          <w:lang w:eastAsia="ja-JP"/>
        </w:rPr>
        <w:fldChar w:fldCharType="begin"/>
      </w:r>
      <w:r w:rsidRPr="005D5E58">
        <w:rPr>
          <w:lang w:eastAsia="ja-JP"/>
        </w:rPr>
        <w:instrText xml:space="preserve"> REF _Ref85750651 \h  \* MERGEFORMAT </w:instrText>
      </w:r>
      <w:r w:rsidRPr="005D5E58">
        <w:rPr>
          <w:lang w:eastAsia="ja-JP"/>
        </w:rPr>
      </w:r>
      <w:r w:rsidRPr="005D5E58">
        <w:rPr>
          <w:lang w:eastAsia="ja-JP"/>
        </w:rPr>
        <w:fldChar w:fldCharType="separate"/>
      </w:r>
      <w:bookmarkStart w:id="4" w:name="_Ref92795902"/>
      <w:r w:rsidRPr="005D5E58">
        <w:rPr>
          <w:rFonts w:hint="eastAsia"/>
        </w:rPr>
        <w:t xml:space="preserve">Proposal </w:t>
      </w:r>
      <w:r w:rsidRPr="005D5E58">
        <w:t>1</w:t>
      </w:r>
      <w:r w:rsidRPr="005D5E58">
        <w:rPr>
          <w:rFonts w:hint="eastAsia"/>
        </w:rPr>
        <w:t xml:space="preserve">: </w:t>
      </w:r>
      <w:r w:rsidR="003D66F1">
        <w:t>Confirm that u</w:t>
      </w:r>
      <w:r w:rsidR="003D66F1" w:rsidRPr="003D66F1">
        <w:t xml:space="preserve">pon packet duplication activation, only </w:t>
      </w:r>
      <w:proofErr w:type="spellStart"/>
      <w:r w:rsidR="003D66F1" w:rsidRPr="003D66F1">
        <w:t>PDCP</w:t>
      </w:r>
      <w:proofErr w:type="spellEnd"/>
      <w:r w:rsidR="003D66F1" w:rsidRPr="003D66F1">
        <w:t xml:space="preserve"> </w:t>
      </w:r>
      <w:proofErr w:type="spellStart"/>
      <w:r w:rsidR="003D66F1" w:rsidRPr="003D66F1">
        <w:t>SDUs</w:t>
      </w:r>
      <w:proofErr w:type="spellEnd"/>
      <w:r w:rsidR="003D66F1" w:rsidRPr="003D66F1">
        <w:t>/</w:t>
      </w:r>
      <w:proofErr w:type="spellStart"/>
      <w:r w:rsidR="003D66F1" w:rsidRPr="003D66F1">
        <w:t>PDUs</w:t>
      </w:r>
      <w:proofErr w:type="spellEnd"/>
      <w:r w:rsidR="003D66F1" w:rsidRPr="003D66F1">
        <w:t xml:space="preserve"> not submitted to lower layers are duplicated</w:t>
      </w:r>
      <w:r w:rsidR="002D293E">
        <w:t xml:space="preserve">, and </w:t>
      </w:r>
      <w:r w:rsidR="002D293E" w:rsidRPr="002D293E">
        <w:t xml:space="preserve">when to submit </w:t>
      </w:r>
      <w:proofErr w:type="spellStart"/>
      <w:r w:rsidR="002D293E" w:rsidRPr="002D293E">
        <w:t>PDCP</w:t>
      </w:r>
      <w:proofErr w:type="spellEnd"/>
      <w:r w:rsidR="002D293E" w:rsidRPr="002D293E">
        <w:t xml:space="preserve"> </w:t>
      </w:r>
      <w:proofErr w:type="spellStart"/>
      <w:r w:rsidR="002D293E" w:rsidRPr="002D293E">
        <w:t>PDUs</w:t>
      </w:r>
      <w:proofErr w:type="spellEnd"/>
      <w:r w:rsidR="002D293E" w:rsidRPr="002D293E">
        <w:t xml:space="preserve"> to lower layers is up to UE implementation</w:t>
      </w:r>
      <w:bookmarkEnd w:id="4"/>
      <w:r w:rsidR="002D293E" w:rsidRPr="002D293E">
        <w:t xml:space="preserve"> </w:t>
      </w:r>
      <w:r w:rsidRPr="005D5E58">
        <w:rPr>
          <w:lang w:eastAsia="ja-JP"/>
        </w:rPr>
        <w:fldChar w:fldCharType="end"/>
      </w:r>
    </w:p>
    <w:p w14:paraId="04464FEE" w14:textId="77777777" w:rsidR="0039309F" w:rsidRDefault="0039309F" w:rsidP="00B12B5E">
      <w:pPr>
        <w:jc w:val="both"/>
        <w:rPr>
          <w:lang w:eastAsia="ja-JP"/>
        </w:rPr>
      </w:pPr>
    </w:p>
    <w:p w14:paraId="67CDBBCD" w14:textId="3BB80906" w:rsidR="002E4B0A" w:rsidRDefault="007E247C" w:rsidP="002E4B0A">
      <w:pPr>
        <w:pStyle w:val="Heading2"/>
        <w:rPr>
          <w:lang w:eastAsia="ja-JP"/>
        </w:rPr>
      </w:pPr>
      <w:r>
        <w:rPr>
          <w:lang w:eastAsia="ja-JP"/>
        </w:rPr>
        <w:t>Remaining issues</w:t>
      </w:r>
      <w:r w:rsidR="007643E3">
        <w:rPr>
          <w:lang w:eastAsia="ja-JP"/>
        </w:rPr>
        <w:t xml:space="preserve"> from </w:t>
      </w:r>
      <w:r w:rsidR="00671C99">
        <w:rPr>
          <w:lang w:eastAsia="ja-JP"/>
        </w:rPr>
        <w:t>the email discussion</w:t>
      </w:r>
      <w:r w:rsidR="001A3B5E">
        <w:rPr>
          <w:lang w:eastAsia="ja-JP"/>
        </w:rPr>
        <w:t xml:space="preserve"> </w:t>
      </w:r>
      <w:r w:rsidR="001A3B5E">
        <w:rPr>
          <w:lang w:eastAsia="ja-JP"/>
        </w:rPr>
        <w:fldChar w:fldCharType="begin"/>
      </w:r>
      <w:r w:rsidR="001A3B5E">
        <w:rPr>
          <w:lang w:eastAsia="ja-JP"/>
        </w:rPr>
        <w:instrText xml:space="preserve"> REF _Ref92796745 \r \h </w:instrText>
      </w:r>
      <w:r w:rsidR="001A3B5E">
        <w:rPr>
          <w:lang w:eastAsia="ja-JP"/>
        </w:rPr>
      </w:r>
      <w:r w:rsidR="001A3B5E">
        <w:rPr>
          <w:lang w:eastAsia="ja-JP"/>
        </w:rPr>
        <w:fldChar w:fldCharType="separate"/>
      </w:r>
      <w:r w:rsidR="001A3B5E">
        <w:rPr>
          <w:lang w:eastAsia="ja-JP"/>
        </w:rPr>
        <w:t>[2]</w:t>
      </w:r>
      <w:r w:rsidR="001A3B5E">
        <w:rPr>
          <w:lang w:eastAsia="ja-JP"/>
        </w:rPr>
        <w:fldChar w:fldCharType="end"/>
      </w:r>
    </w:p>
    <w:p w14:paraId="0AD85B97" w14:textId="79019F78" w:rsidR="00B12B5E" w:rsidRDefault="00B12B5E" w:rsidP="007643E3">
      <w:pPr>
        <w:jc w:val="both"/>
        <w:rPr>
          <w:lang w:eastAsia="ja-JP"/>
        </w:rPr>
      </w:pPr>
      <w:r>
        <w:rPr>
          <w:lang w:eastAsia="ja-JP"/>
        </w:rPr>
        <w:t xml:space="preserve">As detailed in our previous contribution </w:t>
      </w:r>
      <w:r w:rsidR="00265636">
        <w:rPr>
          <w:lang w:eastAsia="ja-JP"/>
        </w:rPr>
        <w:fldChar w:fldCharType="begin"/>
      </w:r>
      <w:r w:rsidR="00265636">
        <w:rPr>
          <w:lang w:eastAsia="ja-JP"/>
        </w:rPr>
        <w:instrText xml:space="preserve"> REF _Ref92793567 \r \h </w:instrText>
      </w:r>
      <w:r w:rsidR="007643E3">
        <w:rPr>
          <w:lang w:eastAsia="ja-JP"/>
        </w:rPr>
        <w:instrText xml:space="preserve"> \* MERGEFORMAT </w:instrText>
      </w:r>
      <w:r w:rsidR="00265636">
        <w:rPr>
          <w:lang w:eastAsia="ja-JP"/>
        </w:rPr>
      </w:r>
      <w:r w:rsidR="00265636">
        <w:rPr>
          <w:lang w:eastAsia="ja-JP"/>
        </w:rPr>
        <w:fldChar w:fldCharType="separate"/>
      </w:r>
      <w:r w:rsidR="00265636">
        <w:rPr>
          <w:lang w:eastAsia="ja-JP"/>
        </w:rPr>
        <w:t>[1]</w:t>
      </w:r>
      <w:r w:rsidR="00265636">
        <w:rPr>
          <w:lang w:eastAsia="ja-JP"/>
        </w:rPr>
        <w:fldChar w:fldCharType="end"/>
      </w:r>
      <w:r>
        <w:rPr>
          <w:lang w:eastAsia="ja-JP"/>
        </w:rPr>
        <w:t xml:space="preserve">, in our view Survival Time requirements could already be handled by gNB implementation, relying </w:t>
      </w:r>
      <w:r w:rsidR="00766F0B">
        <w:rPr>
          <w:lang w:eastAsia="ja-JP"/>
        </w:rPr>
        <w:t>on</w:t>
      </w:r>
      <w:r>
        <w:rPr>
          <w:lang w:eastAsia="ja-JP"/>
        </w:rPr>
        <w:t xml:space="preserve"> existing UE features, with better efficiency and less issues than the proposed </w:t>
      </w:r>
      <w:r w:rsidR="00427225">
        <w:rPr>
          <w:lang w:eastAsia="ja-JP"/>
        </w:rPr>
        <w:t>solution</w:t>
      </w:r>
      <w:r>
        <w:rPr>
          <w:lang w:eastAsia="ja-JP"/>
        </w:rPr>
        <w:t xml:space="preserve">. </w:t>
      </w:r>
      <w:r w:rsidR="00753CB3">
        <w:rPr>
          <w:lang w:eastAsia="ja-JP"/>
        </w:rPr>
        <w:t xml:space="preserve">A </w:t>
      </w:r>
      <w:r>
        <w:rPr>
          <w:lang w:eastAsia="ja-JP"/>
        </w:rPr>
        <w:t xml:space="preserve">smart gNB </w:t>
      </w:r>
      <w:r w:rsidR="00753CB3">
        <w:rPr>
          <w:lang w:eastAsia="ja-JP"/>
        </w:rPr>
        <w:t>may</w:t>
      </w:r>
      <w:r>
        <w:rPr>
          <w:lang w:eastAsia="ja-JP"/>
        </w:rPr>
        <w:t xml:space="preserve"> </w:t>
      </w:r>
      <w:proofErr w:type="gramStart"/>
      <w:r>
        <w:rPr>
          <w:lang w:eastAsia="ja-JP"/>
        </w:rPr>
        <w:t>e.g.</w:t>
      </w:r>
      <w:proofErr w:type="gramEnd"/>
      <w:r>
        <w:rPr>
          <w:lang w:eastAsia="ja-JP"/>
        </w:rPr>
        <w:t xml:space="preserve"> consider alternating allocations on carriers rather than just relying on a backup carrier in case survival time is triggered.</w:t>
      </w:r>
    </w:p>
    <w:p w14:paraId="484D583C" w14:textId="43C2DE8B" w:rsidR="00427225" w:rsidRDefault="00427225" w:rsidP="007643E3">
      <w:pPr>
        <w:jc w:val="both"/>
        <w:rPr>
          <w:lang w:eastAsia="ja-JP"/>
        </w:rPr>
      </w:pPr>
      <w:r>
        <w:rPr>
          <w:lang w:eastAsia="ja-JP"/>
        </w:rPr>
        <w:t xml:space="preserve">Given this, we think we should strive for simplicity and avoid useless complexity. </w:t>
      </w:r>
      <w:r w:rsidR="00843B51">
        <w:rPr>
          <w:lang w:eastAsia="ja-JP"/>
        </w:rPr>
        <w:t xml:space="preserve">We </w:t>
      </w:r>
      <w:r w:rsidR="00753CB3">
        <w:rPr>
          <w:lang w:eastAsia="ja-JP"/>
        </w:rPr>
        <w:t>consider</w:t>
      </w:r>
      <w:r w:rsidR="00843B51">
        <w:rPr>
          <w:lang w:eastAsia="ja-JP"/>
        </w:rPr>
        <w:t xml:space="preserve"> </w:t>
      </w:r>
      <w:r w:rsidR="00E91C30">
        <w:rPr>
          <w:lang w:eastAsia="ja-JP"/>
        </w:rPr>
        <w:t>this</w:t>
      </w:r>
      <w:r w:rsidR="00843B51">
        <w:rPr>
          <w:lang w:eastAsia="ja-JP"/>
        </w:rPr>
        <w:t xml:space="preserve"> feature as a</w:t>
      </w:r>
      <w:r w:rsidR="00753CB3">
        <w:rPr>
          <w:lang w:eastAsia="ja-JP"/>
        </w:rPr>
        <w:t>n additional</w:t>
      </w:r>
      <w:r w:rsidR="00843B51">
        <w:rPr>
          <w:lang w:eastAsia="ja-JP"/>
        </w:rPr>
        <w:t xml:space="preserve"> way to activate </w:t>
      </w:r>
      <w:proofErr w:type="spellStart"/>
      <w:r w:rsidR="00843B51">
        <w:rPr>
          <w:lang w:eastAsia="ja-JP"/>
        </w:rPr>
        <w:t>PDCP</w:t>
      </w:r>
      <w:proofErr w:type="spellEnd"/>
      <w:r w:rsidR="00843B51">
        <w:rPr>
          <w:lang w:eastAsia="ja-JP"/>
        </w:rPr>
        <w:t xml:space="preserve"> duplication via DCI</w:t>
      </w:r>
      <w:r w:rsidR="00211CCC">
        <w:rPr>
          <w:lang w:eastAsia="ja-JP"/>
        </w:rPr>
        <w:t xml:space="preserve"> (reusing the DCI used for </w:t>
      </w:r>
      <w:proofErr w:type="spellStart"/>
      <w:r w:rsidR="00211CCC">
        <w:rPr>
          <w:lang w:eastAsia="ja-JP"/>
        </w:rPr>
        <w:t>HARQ-NACK</w:t>
      </w:r>
      <w:proofErr w:type="spellEnd"/>
      <w:r w:rsidR="00211CCC">
        <w:rPr>
          <w:lang w:eastAsia="ja-JP"/>
        </w:rPr>
        <w:t xml:space="preserve"> scheduling a retransmission)</w:t>
      </w:r>
      <w:r w:rsidR="00843B51">
        <w:rPr>
          <w:lang w:eastAsia="ja-JP"/>
        </w:rPr>
        <w:t xml:space="preserve"> instead of MAC CE</w:t>
      </w:r>
      <w:r w:rsidR="00E91C30">
        <w:rPr>
          <w:lang w:eastAsia="ja-JP"/>
        </w:rPr>
        <w:t>.</w:t>
      </w:r>
    </w:p>
    <w:p w14:paraId="61729D95" w14:textId="55882430" w:rsidR="00B12B5E" w:rsidRDefault="007E247C" w:rsidP="007643E3">
      <w:pPr>
        <w:pStyle w:val="Heading3"/>
        <w:jc w:val="both"/>
        <w:rPr>
          <w:lang w:eastAsia="ja-JP"/>
        </w:rPr>
      </w:pPr>
      <w:r>
        <w:rPr>
          <w:lang w:eastAsia="ja-JP"/>
        </w:rPr>
        <w:t xml:space="preserve">Resource </w:t>
      </w:r>
      <w:r w:rsidR="0036261D">
        <w:rPr>
          <w:lang w:eastAsia="ja-JP"/>
        </w:rPr>
        <w:t>provisioning</w:t>
      </w:r>
      <w:r>
        <w:rPr>
          <w:lang w:eastAsia="ja-JP"/>
        </w:rPr>
        <w:t xml:space="preserve">  </w:t>
      </w:r>
    </w:p>
    <w:p w14:paraId="53EEEA7A" w14:textId="1EB0D25E" w:rsidR="007E247C" w:rsidRDefault="00427225" w:rsidP="007643E3">
      <w:pPr>
        <w:jc w:val="both"/>
        <w:rPr>
          <w:lang w:eastAsia="ja-JP"/>
        </w:rPr>
      </w:pPr>
      <w:r>
        <w:rPr>
          <w:lang w:eastAsia="ja-JP"/>
        </w:rPr>
        <w:t>In the email discussion, it is considered whether "</w:t>
      </w:r>
      <w:r w:rsidR="007E247C" w:rsidRPr="007E247C">
        <w:rPr>
          <w:lang w:eastAsia="ja-JP"/>
        </w:rPr>
        <w:t>Option 1: Dedicated CG resources can be configured for the duplication paths and their activation is conditional on entering ST state</w:t>
      </w:r>
      <w:r>
        <w:rPr>
          <w:lang w:eastAsia="ja-JP"/>
        </w:rPr>
        <w:t>"</w:t>
      </w:r>
      <w:r w:rsidR="007E247C" w:rsidRPr="007E247C">
        <w:rPr>
          <w:lang w:eastAsia="ja-JP"/>
        </w:rPr>
        <w:t>.</w:t>
      </w:r>
    </w:p>
    <w:p w14:paraId="3DA1695A" w14:textId="50504A07" w:rsidR="00B12B5E" w:rsidRDefault="00427225" w:rsidP="007643E3">
      <w:pPr>
        <w:jc w:val="both"/>
        <w:rPr>
          <w:lang w:eastAsia="ja-JP"/>
        </w:rPr>
      </w:pPr>
      <w:r>
        <w:rPr>
          <w:lang w:eastAsia="ja-JP"/>
        </w:rPr>
        <w:t xml:space="preserve">In our view, </w:t>
      </w:r>
      <w:r w:rsidR="00843B51">
        <w:rPr>
          <w:lang w:eastAsia="ja-JP"/>
        </w:rPr>
        <w:t xml:space="preserve">CG Type 2 is already designed so that CG resources are activated/deactivated via DCI. </w:t>
      </w:r>
      <w:r w:rsidR="00A42E2C">
        <w:rPr>
          <w:lang w:eastAsia="ja-JP"/>
        </w:rPr>
        <w:t xml:space="preserve">Moreover, such activation/deactivation of resources </w:t>
      </w:r>
      <w:r w:rsidR="00497DD6">
        <w:rPr>
          <w:lang w:eastAsia="ja-JP"/>
        </w:rPr>
        <w:t xml:space="preserve">by DCI </w:t>
      </w:r>
      <w:r w:rsidR="00A42E2C">
        <w:rPr>
          <w:lang w:eastAsia="ja-JP"/>
        </w:rPr>
        <w:t xml:space="preserve">is more in RAN1 realm. For instance, SPS activation was initially designed in LTE such that false detection rate would be low enough to avoid </w:t>
      </w:r>
      <w:r w:rsidR="009512EE">
        <w:rPr>
          <w:lang w:eastAsia="ja-JP"/>
        </w:rPr>
        <w:t>erroneous</w:t>
      </w:r>
      <w:r w:rsidR="00A42E2C">
        <w:rPr>
          <w:lang w:eastAsia="ja-JP"/>
        </w:rPr>
        <w:t xml:space="preserve"> activation.</w:t>
      </w:r>
    </w:p>
    <w:p w14:paraId="41E7B86B" w14:textId="67F11129" w:rsidR="00B159CD" w:rsidRPr="0031405C" w:rsidRDefault="00B159CD" w:rsidP="0031405C">
      <w:pPr>
        <w:pStyle w:val="Heading7"/>
      </w:pPr>
      <w:bookmarkStart w:id="5" w:name="_Ref92795805"/>
      <w:r w:rsidRPr="0031405C">
        <w:rPr>
          <w:rFonts w:hint="eastAsia"/>
        </w:rPr>
        <w:t xml:space="preserve">Observation: </w:t>
      </w:r>
      <w:r w:rsidRPr="0031405C">
        <w:t xml:space="preserve">CG resources activation/deactivation by DCI </w:t>
      </w:r>
      <w:r w:rsidR="00950273" w:rsidRPr="0031405C">
        <w:t>is more in RAN1 scope</w:t>
      </w:r>
      <w:r w:rsidR="00950273">
        <w:t xml:space="preserve">, and </w:t>
      </w:r>
      <w:r w:rsidRPr="0031405C">
        <w:t>is already covered by CG Type 2</w:t>
      </w:r>
      <w:bookmarkEnd w:id="5"/>
    </w:p>
    <w:p w14:paraId="47A183EA" w14:textId="772C6B1C" w:rsidR="00A42E2C" w:rsidRPr="0092039D" w:rsidRDefault="00E91C30" w:rsidP="006E3F91">
      <w:pPr>
        <w:pStyle w:val="Heading7"/>
        <w:rPr>
          <w:bCs/>
          <w:lang w:eastAsia="ja-JP"/>
        </w:rPr>
      </w:pPr>
      <w:r w:rsidRPr="005D5E58">
        <w:rPr>
          <w:bCs/>
          <w:lang w:eastAsia="ja-JP"/>
        </w:rPr>
        <w:fldChar w:fldCharType="begin"/>
      </w:r>
      <w:r w:rsidRPr="005D5E58">
        <w:rPr>
          <w:bCs/>
          <w:lang w:eastAsia="ja-JP"/>
        </w:rPr>
        <w:instrText xml:space="preserve"> REF _Ref85750651 \h  \* MERGEFORMAT </w:instrText>
      </w:r>
      <w:r w:rsidRPr="005D5E58">
        <w:rPr>
          <w:bCs/>
          <w:lang w:eastAsia="ja-JP"/>
        </w:rPr>
      </w:r>
      <w:r w:rsidRPr="005D5E58">
        <w:rPr>
          <w:bCs/>
          <w:lang w:eastAsia="ja-JP"/>
        </w:rPr>
        <w:fldChar w:fldCharType="separate"/>
      </w:r>
      <w:bookmarkStart w:id="6" w:name="_Ref92795907"/>
      <w:r w:rsidRPr="005D5E58">
        <w:rPr>
          <w:rFonts w:hint="eastAsia"/>
          <w:bCs/>
        </w:rPr>
        <w:t xml:space="preserve">Proposal </w:t>
      </w:r>
      <w:r w:rsidR="0092039D">
        <w:rPr>
          <w:bCs/>
        </w:rPr>
        <w:t>2</w:t>
      </w:r>
      <w:r w:rsidRPr="005D5E58">
        <w:rPr>
          <w:rFonts w:hint="eastAsia"/>
          <w:bCs/>
        </w:rPr>
        <w:t xml:space="preserve">: </w:t>
      </w:r>
      <w:r w:rsidR="00B159CD">
        <w:rPr>
          <w:bCs/>
        </w:rPr>
        <w:t>No new resource "activation/deactivation" mechanism is designed</w:t>
      </w:r>
      <w:bookmarkEnd w:id="6"/>
      <w:r w:rsidRPr="002D293E">
        <w:rPr>
          <w:bCs/>
        </w:rPr>
        <w:t xml:space="preserve"> </w:t>
      </w:r>
      <w:r w:rsidRPr="005D5E58">
        <w:rPr>
          <w:bCs/>
          <w:lang w:eastAsia="ja-JP"/>
        </w:rPr>
        <w:fldChar w:fldCharType="end"/>
      </w:r>
    </w:p>
    <w:p w14:paraId="280C076B" w14:textId="36E22DFC" w:rsidR="00C544D6" w:rsidRDefault="00C544D6" w:rsidP="007643E3">
      <w:pPr>
        <w:pStyle w:val="Heading3"/>
        <w:jc w:val="both"/>
        <w:rPr>
          <w:lang w:eastAsia="ja-JP"/>
        </w:rPr>
      </w:pPr>
      <w:r>
        <w:rPr>
          <w:lang w:eastAsia="ja-JP"/>
        </w:rPr>
        <w:t xml:space="preserve">Number of associated </w:t>
      </w:r>
      <w:proofErr w:type="spellStart"/>
      <w:r>
        <w:rPr>
          <w:lang w:eastAsia="ja-JP"/>
        </w:rPr>
        <w:t>RLC</w:t>
      </w:r>
      <w:proofErr w:type="spellEnd"/>
      <w:r>
        <w:rPr>
          <w:lang w:eastAsia="ja-JP"/>
        </w:rPr>
        <w:t xml:space="preserve"> entities</w:t>
      </w:r>
    </w:p>
    <w:p w14:paraId="1E0AE348" w14:textId="54DCF91E" w:rsidR="00C544D6" w:rsidRDefault="00BD3930" w:rsidP="007643E3">
      <w:pPr>
        <w:jc w:val="both"/>
        <w:rPr>
          <w:lang w:eastAsia="ja-JP"/>
        </w:rPr>
      </w:pPr>
      <w:r>
        <w:rPr>
          <w:lang w:eastAsia="ja-JP"/>
        </w:rPr>
        <w:t xml:space="preserve">In the email discussion, it is considered to add </w:t>
      </w:r>
      <w:r w:rsidRPr="00BD3930">
        <w:rPr>
          <w:lang w:eastAsia="ja-JP"/>
        </w:rPr>
        <w:t xml:space="preserve">a new </w:t>
      </w:r>
      <w:proofErr w:type="spellStart"/>
      <w:r w:rsidRPr="00BD3930">
        <w:rPr>
          <w:lang w:eastAsia="ja-JP"/>
        </w:rPr>
        <w:t>RRC</w:t>
      </w:r>
      <w:proofErr w:type="spellEnd"/>
      <w:r w:rsidRPr="00BD3930">
        <w:rPr>
          <w:lang w:eastAsia="ja-JP"/>
        </w:rPr>
        <w:t xml:space="preserve"> configuration </w:t>
      </w:r>
      <w:r>
        <w:rPr>
          <w:lang w:eastAsia="ja-JP"/>
        </w:rPr>
        <w:t>to preconfigure a</w:t>
      </w:r>
      <w:r w:rsidRPr="00BD3930">
        <w:rPr>
          <w:lang w:eastAsia="ja-JP"/>
        </w:rPr>
        <w:t xml:space="preserve"> separate set</w:t>
      </w:r>
      <w:r>
        <w:rPr>
          <w:lang w:eastAsia="ja-JP"/>
        </w:rPr>
        <w:t xml:space="preserve"> of </w:t>
      </w:r>
      <w:r w:rsidRPr="00BD3930">
        <w:rPr>
          <w:lang w:eastAsia="ja-JP"/>
        </w:rPr>
        <w:t xml:space="preserve">associated </w:t>
      </w:r>
      <w:proofErr w:type="spellStart"/>
      <w:r w:rsidRPr="00BD3930">
        <w:rPr>
          <w:lang w:eastAsia="ja-JP"/>
        </w:rPr>
        <w:t>RLC</w:t>
      </w:r>
      <w:proofErr w:type="spellEnd"/>
      <w:r w:rsidRPr="00BD3930">
        <w:rPr>
          <w:lang w:eastAsia="ja-JP"/>
        </w:rPr>
        <w:t xml:space="preserve"> entities</w:t>
      </w:r>
      <w:r>
        <w:rPr>
          <w:lang w:eastAsia="ja-JP"/>
        </w:rPr>
        <w:t xml:space="preserve"> that would be used in survival state only, different from the set used in </w:t>
      </w:r>
      <w:proofErr w:type="spellStart"/>
      <w:r>
        <w:rPr>
          <w:lang w:eastAsia="ja-JP"/>
        </w:rPr>
        <w:t>PDCP</w:t>
      </w:r>
      <w:proofErr w:type="spellEnd"/>
      <w:r>
        <w:rPr>
          <w:lang w:eastAsia="ja-JP"/>
        </w:rPr>
        <w:t xml:space="preserve"> duplication while not in survival state.</w:t>
      </w:r>
    </w:p>
    <w:p w14:paraId="7F3F6D7B" w14:textId="1CB3CA4C" w:rsidR="00BD3930" w:rsidRDefault="00BD3930" w:rsidP="007643E3">
      <w:pPr>
        <w:jc w:val="both"/>
        <w:rPr>
          <w:lang w:eastAsia="ja-JP"/>
        </w:rPr>
      </w:pPr>
      <w:r>
        <w:rPr>
          <w:lang w:eastAsia="ja-JP"/>
        </w:rPr>
        <w:t xml:space="preserve">We don't see any strong reason for that. </w:t>
      </w:r>
      <w:r w:rsidR="009F23C6">
        <w:rPr>
          <w:lang w:eastAsia="ja-JP"/>
        </w:rPr>
        <w:t>Obviously,</w:t>
      </w:r>
      <w:r>
        <w:rPr>
          <w:lang w:eastAsia="ja-JP"/>
        </w:rPr>
        <w:t xml:space="preserve"> this adds complexity, and would raise further issues like race conditions between </w:t>
      </w:r>
      <w:proofErr w:type="spellStart"/>
      <w:r>
        <w:rPr>
          <w:lang w:eastAsia="ja-JP"/>
        </w:rPr>
        <w:t>PDCP</w:t>
      </w:r>
      <w:proofErr w:type="spellEnd"/>
      <w:r>
        <w:rPr>
          <w:lang w:eastAsia="ja-JP"/>
        </w:rPr>
        <w:t xml:space="preserve"> duplication activation/survival state entrance (what would be the </w:t>
      </w:r>
      <w:proofErr w:type="spellStart"/>
      <w:r>
        <w:rPr>
          <w:lang w:eastAsia="ja-JP"/>
        </w:rPr>
        <w:t>RLC</w:t>
      </w:r>
      <w:proofErr w:type="spellEnd"/>
      <w:r>
        <w:rPr>
          <w:lang w:eastAsia="ja-JP"/>
        </w:rPr>
        <w:t xml:space="preserve"> subset used </w:t>
      </w:r>
      <w:r w:rsidR="00366F5E">
        <w:rPr>
          <w:lang w:eastAsia="ja-JP"/>
        </w:rPr>
        <w:t>then</w:t>
      </w:r>
      <w:r>
        <w:rPr>
          <w:lang w:eastAsia="ja-JP"/>
        </w:rPr>
        <w:t xml:space="preserve">? </w:t>
      </w:r>
      <w:proofErr w:type="spellStart"/>
      <w:r>
        <w:rPr>
          <w:lang w:eastAsia="ja-JP"/>
        </w:rPr>
        <w:t>etc</w:t>
      </w:r>
      <w:proofErr w:type="spellEnd"/>
      <w:r>
        <w:rPr>
          <w:lang w:eastAsia="ja-JP"/>
        </w:rPr>
        <w:t>).</w:t>
      </w:r>
    </w:p>
    <w:p w14:paraId="485DA2E4" w14:textId="64A1F6EB" w:rsidR="001A717A" w:rsidRDefault="001A717A" w:rsidP="006E3F91">
      <w:pPr>
        <w:pStyle w:val="Heading7"/>
        <w:rPr>
          <w:lang w:eastAsia="ja-JP"/>
        </w:rPr>
      </w:pPr>
      <w:bookmarkStart w:id="7" w:name="_Ref92795808"/>
      <w:r>
        <w:rPr>
          <w:rFonts w:hint="eastAsia"/>
          <w:lang w:eastAsia="ja-JP"/>
        </w:rPr>
        <w:t xml:space="preserve">Observation: </w:t>
      </w:r>
      <w:r w:rsidR="007643E3">
        <w:rPr>
          <w:lang w:eastAsia="ja-JP"/>
        </w:rPr>
        <w:t xml:space="preserve">There is no strong reason to define a separate subset of </w:t>
      </w:r>
      <w:proofErr w:type="spellStart"/>
      <w:r w:rsidR="007643E3">
        <w:rPr>
          <w:lang w:eastAsia="ja-JP"/>
        </w:rPr>
        <w:t>RLC</w:t>
      </w:r>
      <w:proofErr w:type="spellEnd"/>
      <w:r w:rsidR="007643E3">
        <w:rPr>
          <w:lang w:eastAsia="ja-JP"/>
        </w:rPr>
        <w:t xml:space="preserve"> entities</w:t>
      </w:r>
      <w:bookmarkEnd w:id="7"/>
    </w:p>
    <w:p w14:paraId="4C71D72B" w14:textId="2D6F1B2D" w:rsidR="001A717A" w:rsidRPr="005D5E58" w:rsidRDefault="001A717A" w:rsidP="006E3F91">
      <w:pPr>
        <w:pStyle w:val="Heading7"/>
        <w:rPr>
          <w:bCs/>
          <w:lang w:eastAsia="ja-JP"/>
        </w:rPr>
      </w:pPr>
      <w:r w:rsidRPr="005D5E58">
        <w:rPr>
          <w:bCs/>
          <w:lang w:eastAsia="ja-JP"/>
        </w:rPr>
        <w:fldChar w:fldCharType="begin"/>
      </w:r>
      <w:r w:rsidRPr="005D5E58">
        <w:rPr>
          <w:bCs/>
          <w:lang w:eastAsia="ja-JP"/>
        </w:rPr>
        <w:instrText xml:space="preserve"> REF _Ref85750651 \h  \* MERGEFORMAT </w:instrText>
      </w:r>
      <w:r w:rsidRPr="005D5E58">
        <w:rPr>
          <w:bCs/>
          <w:lang w:eastAsia="ja-JP"/>
        </w:rPr>
      </w:r>
      <w:r w:rsidRPr="005D5E58">
        <w:rPr>
          <w:bCs/>
          <w:lang w:eastAsia="ja-JP"/>
        </w:rPr>
        <w:fldChar w:fldCharType="separate"/>
      </w:r>
      <w:bookmarkStart w:id="8" w:name="_Ref92795914"/>
      <w:r w:rsidRPr="005D5E58">
        <w:rPr>
          <w:rFonts w:hint="eastAsia"/>
          <w:bCs/>
        </w:rPr>
        <w:t xml:space="preserve">Proposal </w:t>
      </w:r>
      <w:r w:rsidR="0092039D">
        <w:rPr>
          <w:bCs/>
        </w:rPr>
        <w:t>3</w:t>
      </w:r>
      <w:r w:rsidRPr="005D5E58">
        <w:rPr>
          <w:rFonts w:hint="eastAsia"/>
          <w:bCs/>
        </w:rPr>
        <w:t xml:space="preserve">: </w:t>
      </w:r>
      <w:r>
        <w:rPr>
          <w:bCs/>
        </w:rPr>
        <w:t xml:space="preserve">No separate </w:t>
      </w:r>
      <w:proofErr w:type="spellStart"/>
      <w:r>
        <w:rPr>
          <w:bCs/>
        </w:rPr>
        <w:t>RLC</w:t>
      </w:r>
      <w:proofErr w:type="spellEnd"/>
      <w:r>
        <w:rPr>
          <w:bCs/>
        </w:rPr>
        <w:t xml:space="preserve"> entities set is defined for survival state</w:t>
      </w:r>
      <w:bookmarkEnd w:id="8"/>
      <w:r w:rsidRPr="002D293E">
        <w:rPr>
          <w:bCs/>
        </w:rPr>
        <w:t xml:space="preserve"> </w:t>
      </w:r>
      <w:r w:rsidRPr="005D5E58">
        <w:rPr>
          <w:bCs/>
          <w:lang w:eastAsia="ja-JP"/>
        </w:rPr>
        <w:fldChar w:fldCharType="end"/>
      </w:r>
    </w:p>
    <w:p w14:paraId="48088539" w14:textId="117616C8" w:rsidR="00C544D6" w:rsidRDefault="00AA4458" w:rsidP="007643E3">
      <w:pPr>
        <w:pStyle w:val="Heading3"/>
        <w:jc w:val="both"/>
        <w:rPr>
          <w:lang w:eastAsia="ja-JP"/>
        </w:rPr>
      </w:pPr>
      <w:r>
        <w:rPr>
          <w:lang w:eastAsia="ja-JP"/>
        </w:rPr>
        <w:lastRenderedPageBreak/>
        <w:t xml:space="preserve">Identification of </w:t>
      </w:r>
      <w:proofErr w:type="spellStart"/>
      <w:r>
        <w:rPr>
          <w:lang w:eastAsia="ja-JP"/>
        </w:rPr>
        <w:t>DRBs</w:t>
      </w:r>
      <w:proofErr w:type="spellEnd"/>
      <w:r>
        <w:rPr>
          <w:lang w:eastAsia="ja-JP"/>
        </w:rPr>
        <w:t xml:space="preserve"> that should enter ST</w:t>
      </w:r>
    </w:p>
    <w:p w14:paraId="7A54B9CA" w14:textId="153DD86C" w:rsidR="00AA4458" w:rsidRDefault="00AA4458" w:rsidP="007643E3">
      <w:pPr>
        <w:jc w:val="both"/>
        <w:rPr>
          <w:lang w:val="en-GB" w:eastAsia="ja-JP"/>
        </w:rPr>
      </w:pPr>
      <w:r>
        <w:rPr>
          <w:lang w:val="en-GB" w:eastAsia="ja-JP"/>
        </w:rPr>
        <w:t>In response to "</w:t>
      </w:r>
      <w:r w:rsidRPr="00AA4458">
        <w:rPr>
          <w:lang w:val="en-GB" w:eastAsia="ja-JP"/>
        </w:rPr>
        <w:t>FFS how UE identifies the corresponding DRB that should enter Survival Time state</w:t>
      </w:r>
      <w:r>
        <w:rPr>
          <w:lang w:val="en-GB" w:eastAsia="ja-JP"/>
        </w:rPr>
        <w:t xml:space="preserve">", </w:t>
      </w:r>
      <w:r w:rsidR="00172C9C">
        <w:rPr>
          <w:lang w:val="en-GB" w:eastAsia="ja-JP"/>
        </w:rPr>
        <w:t>it is currently proposed that "</w:t>
      </w:r>
      <w:r w:rsidR="00172C9C" w:rsidRPr="00172C9C">
        <w:t xml:space="preserve"> </w:t>
      </w:r>
      <w:r w:rsidR="00172C9C" w:rsidRPr="00172C9C">
        <w:rPr>
          <w:lang w:val="en-GB" w:eastAsia="ja-JP"/>
        </w:rPr>
        <w:t xml:space="preserve">entry to Survival Time state is triggered only for the </w:t>
      </w:r>
      <w:proofErr w:type="spellStart"/>
      <w:r w:rsidR="00172C9C" w:rsidRPr="00172C9C">
        <w:rPr>
          <w:lang w:val="en-GB" w:eastAsia="ja-JP"/>
        </w:rPr>
        <w:t>DRBs</w:t>
      </w:r>
      <w:proofErr w:type="spellEnd"/>
      <w:r w:rsidR="00172C9C" w:rsidRPr="00172C9C">
        <w:rPr>
          <w:lang w:val="en-GB" w:eastAsia="ja-JP"/>
        </w:rPr>
        <w:t xml:space="preserve"> (with a requirement for Survival Time) which are included in the MAC </w:t>
      </w:r>
      <w:proofErr w:type="spellStart"/>
      <w:r w:rsidR="00172C9C" w:rsidRPr="00172C9C">
        <w:rPr>
          <w:lang w:val="en-GB" w:eastAsia="ja-JP"/>
        </w:rPr>
        <w:t>PDU</w:t>
      </w:r>
      <w:proofErr w:type="spellEnd"/>
      <w:r w:rsidR="00172C9C" w:rsidRPr="00172C9C">
        <w:rPr>
          <w:lang w:val="en-GB" w:eastAsia="ja-JP"/>
        </w:rPr>
        <w:t xml:space="preserve"> associated with the grant used for transmission of the TB.</w:t>
      </w:r>
      <w:r w:rsidR="00172C9C">
        <w:rPr>
          <w:lang w:val="en-GB" w:eastAsia="ja-JP"/>
        </w:rPr>
        <w:t>"</w:t>
      </w:r>
      <w:r>
        <w:rPr>
          <w:lang w:val="en-GB" w:eastAsia="ja-JP"/>
        </w:rPr>
        <w:t xml:space="preserve"> </w:t>
      </w:r>
    </w:p>
    <w:p w14:paraId="00A467E7" w14:textId="278F125E" w:rsidR="00172C9C" w:rsidRDefault="00172C9C" w:rsidP="007643E3">
      <w:pPr>
        <w:jc w:val="both"/>
        <w:rPr>
          <w:lang w:val="en-GB" w:eastAsia="ja-JP"/>
        </w:rPr>
      </w:pPr>
      <w:r>
        <w:rPr>
          <w:lang w:val="en-GB" w:eastAsia="ja-JP"/>
        </w:rPr>
        <w:t xml:space="preserve">However, the traffic periodicity may not perfectly match (and will not perfectly match in general) the CG periodicity. </w:t>
      </w:r>
      <w:r w:rsidR="009512EE">
        <w:rPr>
          <w:lang w:val="en-GB" w:eastAsia="ja-JP"/>
        </w:rPr>
        <w:t xml:space="preserve">The </w:t>
      </w:r>
      <w:proofErr w:type="spellStart"/>
      <w:r w:rsidR="00664FA1">
        <w:rPr>
          <w:lang w:val="en-GB" w:eastAsia="ja-JP"/>
        </w:rPr>
        <w:t>TSN</w:t>
      </w:r>
      <w:proofErr w:type="spellEnd"/>
      <w:r w:rsidR="00664FA1">
        <w:rPr>
          <w:lang w:val="en-GB" w:eastAsia="ja-JP"/>
        </w:rPr>
        <w:t xml:space="preserve"> traffic periodicity is quite flexible, using fractional value configuration. This means that periodicities such as 60Hz</w:t>
      </w:r>
      <w:r w:rsidR="0013360D">
        <w:rPr>
          <w:lang w:val="en-GB" w:eastAsia="ja-JP"/>
        </w:rPr>
        <w:t xml:space="preserve"> (=16.6666ms)</w:t>
      </w:r>
      <w:r w:rsidR="00664FA1">
        <w:rPr>
          <w:lang w:val="en-GB" w:eastAsia="ja-JP"/>
        </w:rPr>
        <w:t xml:space="preserve"> can be defined. Such granularity is not available in 3GPP. </w:t>
      </w:r>
      <w:r w:rsidR="009512EE">
        <w:rPr>
          <w:lang w:val="en-GB" w:eastAsia="ja-JP"/>
        </w:rPr>
        <w:t>Hence, d</w:t>
      </w:r>
      <w:r w:rsidR="0013360D">
        <w:rPr>
          <w:lang w:val="en-GB" w:eastAsia="ja-JP"/>
        </w:rPr>
        <w:t xml:space="preserve">epending on latency requirement, a gNB can </w:t>
      </w:r>
      <w:proofErr w:type="gramStart"/>
      <w:r w:rsidR="0013360D">
        <w:rPr>
          <w:lang w:val="en-GB" w:eastAsia="ja-JP"/>
        </w:rPr>
        <w:t>e.g.</w:t>
      </w:r>
      <w:proofErr w:type="gramEnd"/>
      <w:r w:rsidR="0013360D">
        <w:rPr>
          <w:lang w:val="en-GB" w:eastAsia="ja-JP"/>
        </w:rPr>
        <w:t xml:space="preserve"> configure CG with 5ms periodicity to accommodate a 60Hz traffic.</w:t>
      </w:r>
    </w:p>
    <w:p w14:paraId="05310B77" w14:textId="1353B71C" w:rsidR="0013360D" w:rsidRDefault="0013360D" w:rsidP="007643E3">
      <w:pPr>
        <w:jc w:val="both"/>
        <w:rPr>
          <w:lang w:val="en-GB" w:eastAsia="ja-JP"/>
        </w:rPr>
      </w:pPr>
      <w:r>
        <w:rPr>
          <w:lang w:val="en-GB" w:eastAsia="ja-JP"/>
        </w:rPr>
        <w:t xml:space="preserve">In such case, most </w:t>
      </w:r>
      <w:r w:rsidR="003C2CC9">
        <w:rPr>
          <w:lang w:val="en-GB" w:eastAsia="ja-JP"/>
        </w:rPr>
        <w:t xml:space="preserve">of such CG occasions would not include the 60Hz DRB. They may be skipped in some cases, but may also be used (skipping not configured, UCI, other </w:t>
      </w:r>
      <w:proofErr w:type="spellStart"/>
      <w:r w:rsidR="003C2CC9">
        <w:rPr>
          <w:lang w:val="en-GB" w:eastAsia="ja-JP"/>
        </w:rPr>
        <w:t>LCH</w:t>
      </w:r>
      <w:proofErr w:type="spellEnd"/>
      <w:r w:rsidR="003C2CC9">
        <w:rPr>
          <w:lang w:val="en-GB" w:eastAsia="ja-JP"/>
        </w:rPr>
        <w:t xml:space="preserve"> mapped on the CG</w:t>
      </w:r>
      <w:r w:rsidR="00B02C10">
        <w:rPr>
          <w:lang w:val="en-GB" w:eastAsia="ja-JP"/>
        </w:rPr>
        <w:t>, …</w:t>
      </w:r>
      <w:r w:rsidR="003C2CC9">
        <w:rPr>
          <w:lang w:val="en-GB" w:eastAsia="ja-JP"/>
        </w:rPr>
        <w:t xml:space="preserve">). If transmission failure happens on such occasion, ST should be entered for the 60Hz DRB even if it was not included in the MAC </w:t>
      </w:r>
      <w:proofErr w:type="spellStart"/>
      <w:r w:rsidR="003C2CC9">
        <w:rPr>
          <w:lang w:val="en-GB" w:eastAsia="ja-JP"/>
        </w:rPr>
        <w:t>PDU</w:t>
      </w:r>
      <w:proofErr w:type="spellEnd"/>
      <w:r w:rsidR="003C2CC9">
        <w:rPr>
          <w:lang w:val="en-GB" w:eastAsia="ja-JP"/>
        </w:rPr>
        <w:t>.</w:t>
      </w:r>
    </w:p>
    <w:p w14:paraId="02A92766" w14:textId="50477483" w:rsidR="00B24A35" w:rsidRDefault="00B24A35" w:rsidP="007643E3">
      <w:pPr>
        <w:jc w:val="both"/>
        <w:rPr>
          <w:lang w:val="en-GB" w:eastAsia="ja-JP"/>
        </w:rPr>
      </w:pPr>
      <w:r>
        <w:rPr>
          <w:lang w:val="en-GB" w:eastAsia="ja-JP"/>
        </w:rPr>
        <w:t xml:space="preserve">Hence, it seems to us more logical and robust to identify the </w:t>
      </w:r>
      <w:proofErr w:type="spellStart"/>
      <w:r>
        <w:rPr>
          <w:lang w:val="en-GB" w:eastAsia="ja-JP"/>
        </w:rPr>
        <w:t>DRBs</w:t>
      </w:r>
      <w:proofErr w:type="spellEnd"/>
      <w:r>
        <w:rPr>
          <w:lang w:val="en-GB" w:eastAsia="ja-JP"/>
        </w:rPr>
        <w:t xml:space="preserve"> based on the </w:t>
      </w:r>
      <w:proofErr w:type="spellStart"/>
      <w:r>
        <w:rPr>
          <w:lang w:val="en-GB" w:eastAsia="ja-JP"/>
        </w:rPr>
        <w:t>LCHs</w:t>
      </w:r>
      <w:proofErr w:type="spellEnd"/>
      <w:r>
        <w:rPr>
          <w:lang w:val="en-GB" w:eastAsia="ja-JP"/>
        </w:rPr>
        <w:t xml:space="preserve"> mapped on the CG for which a retransmission is requested.</w:t>
      </w:r>
    </w:p>
    <w:p w14:paraId="09D6F05D" w14:textId="06D8FB8D" w:rsidR="00712172" w:rsidRDefault="00712172" w:rsidP="006E3F91">
      <w:pPr>
        <w:pStyle w:val="Heading7"/>
        <w:rPr>
          <w:lang w:eastAsia="ja-JP"/>
        </w:rPr>
      </w:pPr>
      <w:bookmarkStart w:id="9" w:name="_Ref92795815"/>
      <w:r>
        <w:rPr>
          <w:rFonts w:hint="eastAsia"/>
          <w:lang w:eastAsia="ja-JP"/>
        </w:rPr>
        <w:t xml:space="preserve">Observation: </w:t>
      </w:r>
      <w:r>
        <w:rPr>
          <w:lang w:eastAsia="ja-JP"/>
        </w:rPr>
        <w:t>Not all CG occasion</w:t>
      </w:r>
      <w:r w:rsidR="000A4A3B">
        <w:rPr>
          <w:lang w:eastAsia="ja-JP"/>
        </w:rPr>
        <w:t>s</w:t>
      </w:r>
      <w:r>
        <w:rPr>
          <w:lang w:eastAsia="ja-JP"/>
        </w:rPr>
        <w:t xml:space="preserve"> may </w:t>
      </w:r>
      <w:r w:rsidR="004D20EE">
        <w:rPr>
          <w:lang w:eastAsia="ja-JP"/>
        </w:rPr>
        <w:t>include</w:t>
      </w:r>
      <w:r>
        <w:rPr>
          <w:lang w:eastAsia="ja-JP"/>
        </w:rPr>
        <w:t xml:space="preserve"> </w:t>
      </w:r>
      <w:proofErr w:type="spellStart"/>
      <w:r>
        <w:rPr>
          <w:lang w:eastAsia="ja-JP"/>
        </w:rPr>
        <w:t>SDU</w:t>
      </w:r>
      <w:proofErr w:type="spellEnd"/>
      <w:r>
        <w:rPr>
          <w:lang w:eastAsia="ja-JP"/>
        </w:rPr>
        <w:t xml:space="preserve"> for a ST DRB when CG resource overprovisioning is used </w:t>
      </w:r>
      <w:r w:rsidR="00B02C10">
        <w:rPr>
          <w:lang w:eastAsia="ja-JP"/>
        </w:rPr>
        <w:t>(</w:t>
      </w:r>
      <w:proofErr w:type="gramStart"/>
      <w:r w:rsidR="00B02C10">
        <w:rPr>
          <w:lang w:eastAsia="ja-JP"/>
        </w:rPr>
        <w:t>e.g.</w:t>
      </w:r>
      <w:proofErr w:type="gramEnd"/>
      <w:r w:rsidR="00B02C10">
        <w:rPr>
          <w:lang w:eastAsia="ja-JP"/>
        </w:rPr>
        <w:t xml:space="preserve"> </w:t>
      </w:r>
      <w:r>
        <w:rPr>
          <w:lang w:eastAsia="ja-JP"/>
        </w:rPr>
        <w:t xml:space="preserve">to accommodate fractional </w:t>
      </w:r>
      <w:r w:rsidR="00B24A35">
        <w:rPr>
          <w:lang w:eastAsia="ja-JP"/>
        </w:rPr>
        <w:t>periodicities</w:t>
      </w:r>
      <w:r w:rsidR="00B02C10">
        <w:rPr>
          <w:lang w:eastAsia="ja-JP"/>
        </w:rPr>
        <w:t>)</w:t>
      </w:r>
      <w:bookmarkEnd w:id="9"/>
    </w:p>
    <w:p w14:paraId="7FC967F1" w14:textId="2F248E2F" w:rsidR="002E7E9F" w:rsidRDefault="002E7E9F" w:rsidP="006E3F91">
      <w:pPr>
        <w:pStyle w:val="Heading7"/>
        <w:rPr>
          <w:bCs/>
          <w:lang w:eastAsia="ja-JP"/>
        </w:rPr>
      </w:pPr>
      <w:r w:rsidRPr="005D5E58">
        <w:rPr>
          <w:bCs/>
          <w:lang w:eastAsia="ja-JP"/>
        </w:rPr>
        <w:fldChar w:fldCharType="begin"/>
      </w:r>
      <w:r w:rsidRPr="005D5E58">
        <w:rPr>
          <w:bCs/>
          <w:lang w:eastAsia="ja-JP"/>
        </w:rPr>
        <w:instrText xml:space="preserve"> REF _Ref85750651 \h  \* MERGEFORMAT </w:instrText>
      </w:r>
      <w:r w:rsidRPr="005D5E58">
        <w:rPr>
          <w:bCs/>
          <w:lang w:eastAsia="ja-JP"/>
        </w:rPr>
      </w:r>
      <w:r w:rsidRPr="005D5E58">
        <w:rPr>
          <w:bCs/>
          <w:lang w:eastAsia="ja-JP"/>
        </w:rPr>
        <w:fldChar w:fldCharType="separate"/>
      </w:r>
      <w:bookmarkStart w:id="10" w:name="_Ref92795918"/>
      <w:r w:rsidRPr="005D5E58">
        <w:rPr>
          <w:rFonts w:hint="eastAsia"/>
          <w:bCs/>
        </w:rPr>
        <w:t xml:space="preserve">Proposal </w:t>
      </w:r>
      <w:r w:rsidR="0092039D">
        <w:rPr>
          <w:bCs/>
        </w:rPr>
        <w:t>4</w:t>
      </w:r>
      <w:r w:rsidRPr="005D5E58">
        <w:rPr>
          <w:rFonts w:hint="eastAsia"/>
          <w:bCs/>
        </w:rPr>
        <w:t xml:space="preserve">: </w:t>
      </w:r>
      <w:r>
        <w:rPr>
          <w:bCs/>
        </w:rPr>
        <w:t xml:space="preserve">The </w:t>
      </w:r>
      <w:proofErr w:type="spellStart"/>
      <w:r>
        <w:rPr>
          <w:bCs/>
        </w:rPr>
        <w:t>DRBs</w:t>
      </w:r>
      <w:proofErr w:type="spellEnd"/>
      <w:r>
        <w:rPr>
          <w:bCs/>
        </w:rPr>
        <w:t xml:space="preserve"> that should enter ST are identified based on the mapping between </w:t>
      </w:r>
      <w:proofErr w:type="spellStart"/>
      <w:r>
        <w:rPr>
          <w:bCs/>
        </w:rPr>
        <w:t>LCH</w:t>
      </w:r>
      <w:proofErr w:type="spellEnd"/>
      <w:r>
        <w:rPr>
          <w:bCs/>
        </w:rPr>
        <w:t xml:space="preserve"> and CG to be retransmitted</w:t>
      </w:r>
      <w:bookmarkEnd w:id="10"/>
      <w:r w:rsidRPr="002D293E">
        <w:rPr>
          <w:bCs/>
        </w:rPr>
        <w:t xml:space="preserve"> </w:t>
      </w:r>
      <w:r w:rsidRPr="005D5E58">
        <w:rPr>
          <w:bCs/>
          <w:lang w:eastAsia="ja-JP"/>
        </w:rPr>
        <w:fldChar w:fldCharType="end"/>
      </w:r>
    </w:p>
    <w:p w14:paraId="0C26283A" w14:textId="77777777" w:rsidR="00211CCC" w:rsidRPr="005D5E58" w:rsidRDefault="00211CCC" w:rsidP="007643E3">
      <w:pPr>
        <w:jc w:val="both"/>
        <w:rPr>
          <w:b/>
          <w:bCs/>
          <w:lang w:eastAsia="ja-JP"/>
        </w:rPr>
      </w:pPr>
    </w:p>
    <w:p w14:paraId="424118AF" w14:textId="25BC80FE" w:rsidR="00211CCC" w:rsidRDefault="00211CCC" w:rsidP="00211CCC">
      <w:pPr>
        <w:pStyle w:val="Heading3"/>
        <w:jc w:val="both"/>
        <w:rPr>
          <w:lang w:eastAsia="ja-JP"/>
        </w:rPr>
      </w:pPr>
      <w:r>
        <w:rPr>
          <w:lang w:eastAsia="ja-JP"/>
        </w:rPr>
        <w:t>Additional ST triggers</w:t>
      </w:r>
    </w:p>
    <w:p w14:paraId="2B1451AB" w14:textId="4F49CEB1" w:rsidR="003C2CC9" w:rsidRDefault="00211CCC" w:rsidP="006D68F1">
      <w:pPr>
        <w:jc w:val="both"/>
        <w:rPr>
          <w:lang w:eastAsia="ja-JP"/>
        </w:rPr>
      </w:pPr>
      <w:r>
        <w:rPr>
          <w:lang w:eastAsia="ja-JP"/>
        </w:rPr>
        <w:t xml:space="preserve">In our view, </w:t>
      </w:r>
      <w:proofErr w:type="spellStart"/>
      <w:r>
        <w:rPr>
          <w:lang w:eastAsia="ja-JP"/>
        </w:rPr>
        <w:t>HARQ-NACK</w:t>
      </w:r>
      <w:proofErr w:type="spellEnd"/>
      <w:r>
        <w:rPr>
          <w:lang w:eastAsia="ja-JP"/>
        </w:rPr>
        <w:t xml:space="preserve"> counter N is not required. The feature should be kept simple. </w:t>
      </w:r>
    </w:p>
    <w:p w14:paraId="03E7E564" w14:textId="4B253156" w:rsidR="00211CCC" w:rsidRDefault="00211CCC" w:rsidP="006E3F91">
      <w:pPr>
        <w:pStyle w:val="Heading7"/>
        <w:rPr>
          <w:lang w:eastAsia="ja-JP"/>
        </w:rPr>
      </w:pPr>
      <w:r w:rsidRPr="005D5E58">
        <w:rPr>
          <w:lang w:eastAsia="ja-JP"/>
        </w:rPr>
        <w:fldChar w:fldCharType="begin"/>
      </w:r>
      <w:r w:rsidRPr="005D5E58">
        <w:rPr>
          <w:lang w:eastAsia="ja-JP"/>
        </w:rPr>
        <w:instrText xml:space="preserve"> REF _Ref85750651 \h  \* MERGEFORMAT </w:instrText>
      </w:r>
      <w:r w:rsidRPr="005D5E58">
        <w:rPr>
          <w:lang w:eastAsia="ja-JP"/>
        </w:rPr>
      </w:r>
      <w:r w:rsidRPr="005D5E58">
        <w:rPr>
          <w:lang w:eastAsia="ja-JP"/>
        </w:rPr>
        <w:fldChar w:fldCharType="separate"/>
      </w:r>
      <w:bookmarkStart w:id="11" w:name="_Ref92795924"/>
      <w:r w:rsidRPr="005D5E58">
        <w:rPr>
          <w:rFonts w:hint="eastAsia"/>
        </w:rPr>
        <w:t xml:space="preserve">Proposal </w:t>
      </w:r>
      <w:r w:rsidR="00905EB5">
        <w:t>5</w:t>
      </w:r>
      <w:r w:rsidRPr="005D5E58">
        <w:rPr>
          <w:rFonts w:hint="eastAsia"/>
        </w:rPr>
        <w:t xml:space="preserve">: </w:t>
      </w:r>
      <w:r w:rsidR="006D68F1">
        <w:t xml:space="preserve">Additional counter </w:t>
      </w:r>
      <w:proofErr w:type="spellStart"/>
      <w:r w:rsidR="006D68F1">
        <w:t>HARQ-NACK</w:t>
      </w:r>
      <w:proofErr w:type="spellEnd"/>
      <w:r w:rsidR="006D68F1">
        <w:t xml:space="preserve"> N is not considered</w:t>
      </w:r>
      <w:bookmarkEnd w:id="11"/>
      <w:r w:rsidR="006D68F1">
        <w:t xml:space="preserve"> </w:t>
      </w:r>
      <w:r w:rsidRPr="002D293E">
        <w:t xml:space="preserve"> </w:t>
      </w:r>
      <w:r w:rsidRPr="005D5E58">
        <w:rPr>
          <w:lang w:eastAsia="ja-JP"/>
        </w:rPr>
        <w:fldChar w:fldCharType="end"/>
      </w:r>
    </w:p>
    <w:p w14:paraId="33E43932" w14:textId="77777777" w:rsidR="006D68F1" w:rsidRDefault="006D68F1" w:rsidP="006D68F1">
      <w:pPr>
        <w:jc w:val="both"/>
        <w:rPr>
          <w:lang w:eastAsia="ja-JP"/>
        </w:rPr>
      </w:pPr>
      <w:r>
        <w:rPr>
          <w:lang w:eastAsia="ja-JP"/>
        </w:rPr>
        <w:t xml:space="preserve">It is also raised by companies that </w:t>
      </w:r>
      <w:proofErr w:type="spellStart"/>
      <w:r>
        <w:rPr>
          <w:lang w:eastAsia="ja-JP"/>
        </w:rPr>
        <w:t>HARQ-NACK</w:t>
      </w:r>
      <w:proofErr w:type="spellEnd"/>
      <w:r>
        <w:rPr>
          <w:lang w:eastAsia="ja-JP"/>
        </w:rPr>
        <w:t xml:space="preserve"> DCI may be missed. We think this is indeed possible/likely, especially in TDD scenario where </w:t>
      </w:r>
      <w:proofErr w:type="gramStart"/>
      <w:r>
        <w:rPr>
          <w:lang w:eastAsia="ja-JP"/>
        </w:rPr>
        <w:t>e.g.</w:t>
      </w:r>
      <w:proofErr w:type="gramEnd"/>
      <w:r>
        <w:rPr>
          <w:lang w:eastAsia="ja-JP"/>
        </w:rPr>
        <w:t xml:space="preserve"> beam </w:t>
      </w:r>
      <w:proofErr w:type="spellStart"/>
      <w:r>
        <w:rPr>
          <w:lang w:eastAsia="ja-JP"/>
        </w:rPr>
        <w:t>blocage</w:t>
      </w:r>
      <w:proofErr w:type="spellEnd"/>
      <w:r>
        <w:rPr>
          <w:lang w:eastAsia="ja-JP"/>
        </w:rPr>
        <w:t xml:space="preserve"> in UL direction may also be correlated with similar issue in DL direction.</w:t>
      </w:r>
    </w:p>
    <w:p w14:paraId="5D8B4EA4" w14:textId="58BA1AB9" w:rsidR="00211CCC" w:rsidRDefault="006D68F1" w:rsidP="006D68F1">
      <w:pPr>
        <w:jc w:val="both"/>
        <w:rPr>
          <w:lang w:eastAsia="ja-JP"/>
        </w:rPr>
      </w:pPr>
      <w:r>
        <w:rPr>
          <w:lang w:eastAsia="ja-JP"/>
        </w:rPr>
        <w:t xml:space="preserve">However, as explained in our previous contribution </w:t>
      </w:r>
      <w:r>
        <w:rPr>
          <w:lang w:eastAsia="ja-JP"/>
        </w:rPr>
        <w:fldChar w:fldCharType="begin"/>
      </w:r>
      <w:r>
        <w:rPr>
          <w:lang w:eastAsia="ja-JP"/>
        </w:rPr>
        <w:instrText xml:space="preserve"> REF _Ref92793567 \r \h  \* MERGEFORMAT </w:instrText>
      </w:r>
      <w:r>
        <w:rPr>
          <w:lang w:eastAsia="ja-JP"/>
        </w:rPr>
      </w:r>
      <w:r>
        <w:rPr>
          <w:lang w:eastAsia="ja-JP"/>
        </w:rPr>
        <w:fldChar w:fldCharType="separate"/>
      </w:r>
      <w:r>
        <w:rPr>
          <w:lang w:eastAsia="ja-JP"/>
        </w:rPr>
        <w:t>[1]</w:t>
      </w:r>
      <w:r>
        <w:rPr>
          <w:lang w:eastAsia="ja-JP"/>
        </w:rPr>
        <w:fldChar w:fldCharType="end"/>
      </w:r>
      <w:r>
        <w:rPr>
          <w:lang w:eastAsia="ja-JP"/>
        </w:rPr>
        <w:t>, this whole problem could be avoided in the first place by alternating resource allocations on component carriers. Hence, we don't see the need to address it.</w:t>
      </w:r>
    </w:p>
    <w:p w14:paraId="2929B158" w14:textId="57F00C5B" w:rsidR="006D68F1" w:rsidRDefault="006D68F1" w:rsidP="006E3F91">
      <w:pPr>
        <w:pStyle w:val="Heading7"/>
        <w:rPr>
          <w:lang w:eastAsia="ja-JP"/>
        </w:rPr>
      </w:pPr>
      <w:bookmarkStart w:id="12" w:name="_Ref92795825"/>
      <w:r>
        <w:rPr>
          <w:rFonts w:hint="eastAsia"/>
          <w:lang w:eastAsia="ja-JP"/>
        </w:rPr>
        <w:t xml:space="preserve">Observation: </w:t>
      </w:r>
      <w:r>
        <w:rPr>
          <w:lang w:eastAsia="ja-JP"/>
        </w:rPr>
        <w:t xml:space="preserve">If missed </w:t>
      </w:r>
      <w:proofErr w:type="spellStart"/>
      <w:r>
        <w:rPr>
          <w:lang w:eastAsia="ja-JP"/>
        </w:rPr>
        <w:t>HARQ-NACK</w:t>
      </w:r>
      <w:proofErr w:type="spellEnd"/>
      <w:r>
        <w:rPr>
          <w:lang w:eastAsia="ja-JP"/>
        </w:rPr>
        <w:t xml:space="preserve"> is an issue, a preferred solution would be for gNB to alternate allocation on CCs.</w:t>
      </w:r>
      <w:bookmarkEnd w:id="12"/>
    </w:p>
    <w:p w14:paraId="4322C483" w14:textId="4A1FF611" w:rsidR="006D68F1" w:rsidRDefault="006D68F1" w:rsidP="006E3F91">
      <w:pPr>
        <w:pStyle w:val="Heading7"/>
        <w:rPr>
          <w:bCs/>
          <w:lang w:eastAsia="ja-JP"/>
        </w:rPr>
      </w:pPr>
      <w:r w:rsidRPr="005D5E58">
        <w:rPr>
          <w:bCs/>
          <w:lang w:eastAsia="ja-JP"/>
        </w:rPr>
        <w:fldChar w:fldCharType="begin"/>
      </w:r>
      <w:r w:rsidRPr="005D5E58">
        <w:rPr>
          <w:bCs/>
          <w:lang w:eastAsia="ja-JP"/>
        </w:rPr>
        <w:instrText xml:space="preserve"> REF _Ref85750651 \h  \* MERGEFORMAT </w:instrText>
      </w:r>
      <w:r w:rsidRPr="005D5E58">
        <w:rPr>
          <w:bCs/>
          <w:lang w:eastAsia="ja-JP"/>
        </w:rPr>
      </w:r>
      <w:r w:rsidRPr="005D5E58">
        <w:rPr>
          <w:bCs/>
          <w:lang w:eastAsia="ja-JP"/>
        </w:rPr>
        <w:fldChar w:fldCharType="separate"/>
      </w:r>
      <w:bookmarkStart w:id="13" w:name="_Ref92795931"/>
      <w:r w:rsidRPr="005D5E58">
        <w:rPr>
          <w:rFonts w:hint="eastAsia"/>
          <w:bCs/>
        </w:rPr>
        <w:t xml:space="preserve">Proposal </w:t>
      </w:r>
      <w:r w:rsidR="00905EB5">
        <w:rPr>
          <w:bCs/>
        </w:rPr>
        <w:t>6</w:t>
      </w:r>
      <w:r w:rsidRPr="005D5E58">
        <w:rPr>
          <w:rFonts w:hint="eastAsia"/>
          <w:bCs/>
        </w:rPr>
        <w:t xml:space="preserve">: </w:t>
      </w:r>
      <w:r>
        <w:rPr>
          <w:bCs/>
        </w:rPr>
        <w:t xml:space="preserve">The missed </w:t>
      </w:r>
      <w:proofErr w:type="spellStart"/>
      <w:r>
        <w:rPr>
          <w:bCs/>
        </w:rPr>
        <w:t>HARQ-NACK</w:t>
      </w:r>
      <w:proofErr w:type="spellEnd"/>
      <w:r>
        <w:rPr>
          <w:bCs/>
        </w:rPr>
        <w:t xml:space="preserve"> issue does not need to be addressed</w:t>
      </w:r>
      <w:bookmarkEnd w:id="13"/>
      <w:r w:rsidRPr="002D293E">
        <w:rPr>
          <w:bCs/>
        </w:rPr>
        <w:t xml:space="preserve"> </w:t>
      </w:r>
      <w:r w:rsidRPr="005D5E58">
        <w:rPr>
          <w:bCs/>
          <w:lang w:eastAsia="ja-JP"/>
        </w:rPr>
        <w:fldChar w:fldCharType="end"/>
      </w:r>
    </w:p>
    <w:p w14:paraId="2F16E483" w14:textId="77777777" w:rsidR="006D68F1" w:rsidRPr="006D68F1" w:rsidRDefault="006D68F1" w:rsidP="006D68F1">
      <w:pPr>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4A803981"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5B2FBB7A" w14:textId="525D70DD" w:rsidR="006E3F91"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_Ref92795803 \h  \* MERGEFORMAT </w:instrText>
      </w:r>
      <w:r w:rsidRPr="00CD1ADE">
        <w:rPr>
          <w:b/>
          <w:bCs/>
          <w:lang w:eastAsia="ja-JP"/>
        </w:rPr>
      </w:r>
      <w:r w:rsidRPr="00CD1ADE">
        <w:rPr>
          <w:b/>
          <w:bCs/>
          <w:lang w:eastAsia="ja-JP"/>
        </w:rPr>
        <w:fldChar w:fldCharType="separate"/>
      </w:r>
      <w:r w:rsidR="00DA26D7" w:rsidRPr="00DA26D7">
        <w:rPr>
          <w:rFonts w:hint="eastAsia"/>
          <w:b/>
          <w:bCs/>
        </w:rPr>
        <w:t xml:space="preserve">Observation: </w:t>
      </w:r>
      <w:r w:rsidR="00DA26D7" w:rsidRPr="00DA26D7">
        <w:rPr>
          <w:b/>
          <w:bCs/>
        </w:rPr>
        <w:t xml:space="preserve">Constraining </w:t>
      </w:r>
      <w:proofErr w:type="spellStart"/>
      <w:r w:rsidR="00DA26D7" w:rsidRPr="00DA26D7">
        <w:rPr>
          <w:b/>
          <w:bCs/>
        </w:rPr>
        <w:t>PDCP</w:t>
      </w:r>
      <w:proofErr w:type="spellEnd"/>
      <w:r w:rsidR="00DA26D7" w:rsidRPr="00DA26D7">
        <w:rPr>
          <w:b/>
          <w:bCs/>
        </w:rPr>
        <w:t xml:space="preserve"> </w:t>
      </w:r>
      <w:proofErr w:type="spellStart"/>
      <w:r w:rsidR="00DA26D7" w:rsidRPr="00DA26D7">
        <w:rPr>
          <w:b/>
          <w:bCs/>
        </w:rPr>
        <w:t>PDUs</w:t>
      </w:r>
      <w:proofErr w:type="spellEnd"/>
      <w:r w:rsidR="00DA26D7" w:rsidRPr="00DA26D7">
        <w:rPr>
          <w:b/>
          <w:bCs/>
        </w:rPr>
        <w:t xml:space="preserve"> submission time may have impact on UE architecture</w:t>
      </w:r>
      <w:r w:rsidRPr="00CD1ADE">
        <w:rPr>
          <w:b/>
          <w:bCs/>
          <w:lang w:eastAsia="ja-JP"/>
        </w:rPr>
        <w:fldChar w:fldCharType="end"/>
      </w:r>
    </w:p>
    <w:p w14:paraId="1C68E220" w14:textId="7985C109"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_Ref92795902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DA26D7">
        <w:rPr>
          <w:rFonts w:hint="eastAsia"/>
          <w:b/>
          <w:bCs/>
        </w:rPr>
        <w:t xml:space="preserve">Proposal </w:t>
      </w:r>
      <w:r w:rsidR="00DA26D7" w:rsidRPr="00DA26D7">
        <w:rPr>
          <w:b/>
          <w:bCs/>
        </w:rPr>
        <w:t>1</w:t>
      </w:r>
      <w:r w:rsidR="00DA26D7" w:rsidRPr="00DA26D7">
        <w:rPr>
          <w:rFonts w:hint="eastAsia"/>
          <w:b/>
          <w:bCs/>
        </w:rPr>
        <w:t xml:space="preserve">: </w:t>
      </w:r>
      <w:r w:rsidR="00DA26D7" w:rsidRPr="00DA26D7">
        <w:rPr>
          <w:b/>
          <w:bCs/>
        </w:rPr>
        <w:t xml:space="preserve">Confirm that upon packet duplication activation, only </w:t>
      </w:r>
      <w:proofErr w:type="spellStart"/>
      <w:r w:rsidR="00DA26D7" w:rsidRPr="00DA26D7">
        <w:rPr>
          <w:b/>
          <w:bCs/>
        </w:rPr>
        <w:t>PDCP</w:t>
      </w:r>
      <w:proofErr w:type="spellEnd"/>
      <w:r w:rsidR="00DA26D7" w:rsidRPr="00DA26D7">
        <w:rPr>
          <w:b/>
          <w:bCs/>
        </w:rPr>
        <w:t xml:space="preserve"> </w:t>
      </w:r>
      <w:proofErr w:type="spellStart"/>
      <w:r w:rsidR="00DA26D7" w:rsidRPr="00DA26D7">
        <w:rPr>
          <w:b/>
          <w:bCs/>
        </w:rPr>
        <w:t>SDUs</w:t>
      </w:r>
      <w:proofErr w:type="spellEnd"/>
      <w:r w:rsidR="00DA26D7" w:rsidRPr="00DA26D7">
        <w:rPr>
          <w:b/>
          <w:bCs/>
        </w:rPr>
        <w:t>/</w:t>
      </w:r>
      <w:proofErr w:type="spellStart"/>
      <w:r w:rsidR="00DA26D7" w:rsidRPr="00DA26D7">
        <w:rPr>
          <w:b/>
          <w:bCs/>
        </w:rPr>
        <w:t>PDUs</w:t>
      </w:r>
      <w:proofErr w:type="spellEnd"/>
      <w:r w:rsidR="00DA26D7" w:rsidRPr="00DA26D7">
        <w:rPr>
          <w:b/>
          <w:bCs/>
        </w:rPr>
        <w:t xml:space="preserve"> not submitted to lower layers are duplicated, and when to submit </w:t>
      </w:r>
      <w:proofErr w:type="spellStart"/>
      <w:r w:rsidR="00DA26D7" w:rsidRPr="00DA26D7">
        <w:rPr>
          <w:b/>
          <w:bCs/>
        </w:rPr>
        <w:t>PDCP</w:t>
      </w:r>
      <w:proofErr w:type="spellEnd"/>
      <w:r w:rsidR="00DA26D7" w:rsidRPr="00DA26D7">
        <w:rPr>
          <w:b/>
          <w:bCs/>
        </w:rPr>
        <w:t xml:space="preserve"> </w:t>
      </w:r>
      <w:proofErr w:type="spellStart"/>
      <w:r w:rsidR="00DA26D7" w:rsidRPr="00DA26D7">
        <w:rPr>
          <w:b/>
          <w:bCs/>
        </w:rPr>
        <w:t>PDUs</w:t>
      </w:r>
      <w:proofErr w:type="spellEnd"/>
      <w:r w:rsidR="00DA26D7" w:rsidRPr="00DA26D7">
        <w:rPr>
          <w:b/>
          <w:bCs/>
        </w:rPr>
        <w:t xml:space="preserve"> to lower layers is up to UE implementation</w:t>
      </w:r>
      <w:r w:rsidRPr="00CD1ADE">
        <w:rPr>
          <w:b/>
          <w:bCs/>
          <w:lang w:eastAsia="ja-JP"/>
        </w:rPr>
        <w:fldChar w:fldCharType="end"/>
      </w:r>
    </w:p>
    <w:p w14:paraId="67C0A65A" w14:textId="2C9F6C96" w:rsidR="008451EB" w:rsidRPr="009F23C6" w:rsidRDefault="006E3F91" w:rsidP="008510B7">
      <w:pPr>
        <w:jc w:val="both"/>
        <w:rPr>
          <w:b/>
          <w:bCs/>
          <w:lang w:eastAsia="ja-JP"/>
        </w:rPr>
      </w:pPr>
      <w:r w:rsidRPr="009F23C6">
        <w:rPr>
          <w:b/>
          <w:bCs/>
          <w:lang w:eastAsia="ja-JP"/>
        </w:rPr>
        <w:fldChar w:fldCharType="begin"/>
      </w:r>
      <w:r w:rsidRPr="009F23C6">
        <w:rPr>
          <w:b/>
          <w:bCs/>
          <w:lang w:eastAsia="ja-JP"/>
        </w:rPr>
        <w:instrText xml:space="preserve"> REF _Ref92795805 \h </w:instrText>
      </w:r>
      <w:r w:rsidR="0092039D" w:rsidRPr="009F23C6">
        <w:rPr>
          <w:b/>
          <w:bCs/>
          <w:lang w:eastAsia="ja-JP"/>
        </w:rPr>
        <w:instrText xml:space="preserve"> \* MERGEFORMAT </w:instrText>
      </w:r>
      <w:r w:rsidRPr="009F23C6">
        <w:rPr>
          <w:b/>
          <w:bCs/>
          <w:lang w:eastAsia="ja-JP"/>
        </w:rPr>
      </w:r>
      <w:r w:rsidRPr="009F23C6">
        <w:rPr>
          <w:b/>
          <w:bCs/>
          <w:lang w:eastAsia="ja-JP"/>
        </w:rPr>
        <w:fldChar w:fldCharType="separate"/>
      </w:r>
      <w:r w:rsidR="009F23C6" w:rsidRPr="009F23C6">
        <w:rPr>
          <w:rFonts w:hint="eastAsia"/>
          <w:b/>
          <w:bCs/>
          <w:lang w:eastAsia="ja-JP"/>
        </w:rPr>
        <w:t xml:space="preserve">Observation: </w:t>
      </w:r>
      <w:r w:rsidR="009F23C6" w:rsidRPr="009F23C6">
        <w:rPr>
          <w:b/>
          <w:bCs/>
          <w:lang w:eastAsia="ja-JP"/>
        </w:rPr>
        <w:t xml:space="preserve">CG resources activation/deactivation by DCI is more in RAN1 scope, and </w:t>
      </w:r>
      <w:r w:rsidR="009F23C6" w:rsidRPr="009F23C6">
        <w:rPr>
          <w:b/>
          <w:bCs/>
        </w:rPr>
        <w:t>is already covered by CG Type 2</w:t>
      </w:r>
      <w:r w:rsidRPr="009F23C6">
        <w:rPr>
          <w:b/>
          <w:bCs/>
          <w:lang w:eastAsia="ja-JP"/>
        </w:rPr>
        <w:fldChar w:fldCharType="end"/>
      </w:r>
    </w:p>
    <w:p w14:paraId="46ACBB3C" w14:textId="5BACBD06"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_Ref92795907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9F23C6" w:rsidRPr="005D5E58">
        <w:rPr>
          <w:rFonts w:hint="eastAsia"/>
          <w:b/>
          <w:bCs/>
        </w:rPr>
        <w:t xml:space="preserve">Proposal </w:t>
      </w:r>
      <w:r w:rsidR="009F23C6" w:rsidRPr="009F23C6">
        <w:rPr>
          <w:b/>
          <w:bCs/>
        </w:rPr>
        <w:t>2</w:t>
      </w:r>
      <w:r w:rsidR="009F23C6" w:rsidRPr="005D5E58">
        <w:rPr>
          <w:rFonts w:hint="eastAsia"/>
          <w:b/>
          <w:bCs/>
        </w:rPr>
        <w:t xml:space="preserve">: </w:t>
      </w:r>
      <w:r w:rsidR="009F23C6">
        <w:rPr>
          <w:b/>
          <w:bCs/>
        </w:rPr>
        <w:t>No new resource "activation/deactivation" mechanism is designed</w:t>
      </w:r>
      <w:r w:rsidRPr="00CD1ADE">
        <w:rPr>
          <w:b/>
          <w:bCs/>
          <w:lang w:eastAsia="ja-JP"/>
        </w:rPr>
        <w:fldChar w:fldCharType="end"/>
      </w:r>
    </w:p>
    <w:p w14:paraId="3B35CFA9" w14:textId="2AE937C2"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_Ref92795808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DA26D7">
        <w:rPr>
          <w:rFonts w:hint="eastAsia"/>
          <w:b/>
          <w:bCs/>
          <w:lang w:eastAsia="ja-JP"/>
        </w:rPr>
        <w:t xml:space="preserve">Observation: </w:t>
      </w:r>
      <w:r w:rsidR="00DA26D7" w:rsidRPr="00DA26D7">
        <w:rPr>
          <w:b/>
          <w:bCs/>
          <w:lang w:eastAsia="ja-JP"/>
        </w:rPr>
        <w:t xml:space="preserve">There is no strong reason to define a separate subset of </w:t>
      </w:r>
      <w:proofErr w:type="spellStart"/>
      <w:r w:rsidR="00DA26D7" w:rsidRPr="00DA26D7">
        <w:rPr>
          <w:b/>
          <w:bCs/>
          <w:lang w:eastAsia="ja-JP"/>
        </w:rPr>
        <w:t>RLC</w:t>
      </w:r>
      <w:proofErr w:type="spellEnd"/>
      <w:r w:rsidR="00DA26D7" w:rsidRPr="00DA26D7">
        <w:rPr>
          <w:b/>
          <w:bCs/>
          <w:lang w:eastAsia="ja-JP"/>
        </w:rPr>
        <w:t xml:space="preserve"> entities</w:t>
      </w:r>
      <w:r w:rsidRPr="00CD1ADE">
        <w:rPr>
          <w:b/>
          <w:bCs/>
          <w:lang w:eastAsia="ja-JP"/>
        </w:rPr>
        <w:fldChar w:fldCharType="end"/>
      </w:r>
    </w:p>
    <w:p w14:paraId="490B429C" w14:textId="61B6C75F"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_Ref92795914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5D5E58">
        <w:rPr>
          <w:rFonts w:hint="eastAsia"/>
          <w:b/>
          <w:bCs/>
        </w:rPr>
        <w:t xml:space="preserve">Proposal </w:t>
      </w:r>
      <w:r w:rsidR="00DA26D7" w:rsidRPr="00DA26D7">
        <w:rPr>
          <w:b/>
          <w:bCs/>
        </w:rPr>
        <w:t>3</w:t>
      </w:r>
      <w:r w:rsidR="00DA26D7" w:rsidRPr="005D5E58">
        <w:rPr>
          <w:rFonts w:hint="eastAsia"/>
          <w:b/>
          <w:bCs/>
        </w:rPr>
        <w:t xml:space="preserve">: </w:t>
      </w:r>
      <w:r w:rsidR="00DA26D7">
        <w:rPr>
          <w:b/>
          <w:bCs/>
        </w:rPr>
        <w:t xml:space="preserve">No separate </w:t>
      </w:r>
      <w:proofErr w:type="spellStart"/>
      <w:r w:rsidR="00DA26D7">
        <w:rPr>
          <w:b/>
          <w:bCs/>
        </w:rPr>
        <w:t>RLC</w:t>
      </w:r>
      <w:proofErr w:type="spellEnd"/>
      <w:r w:rsidR="00DA26D7">
        <w:rPr>
          <w:b/>
          <w:bCs/>
        </w:rPr>
        <w:t xml:space="preserve"> entities set is defined for survival state</w:t>
      </w:r>
      <w:r w:rsidRPr="00CD1ADE">
        <w:rPr>
          <w:b/>
          <w:bCs/>
          <w:lang w:eastAsia="ja-JP"/>
        </w:rPr>
        <w:fldChar w:fldCharType="end"/>
      </w:r>
    </w:p>
    <w:p w14:paraId="3ECF9EC3" w14:textId="5F525E80"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_Ref92795815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C6C28" w:rsidRPr="00DC6C28">
        <w:rPr>
          <w:rFonts w:hint="eastAsia"/>
          <w:b/>
          <w:bCs/>
          <w:lang w:eastAsia="ja-JP"/>
        </w:rPr>
        <w:t xml:space="preserve">Observation: </w:t>
      </w:r>
      <w:r w:rsidR="00DC6C28" w:rsidRPr="00DC6C28">
        <w:rPr>
          <w:b/>
          <w:bCs/>
          <w:lang w:eastAsia="ja-JP"/>
        </w:rPr>
        <w:t xml:space="preserve">Not all CG occasions may include </w:t>
      </w:r>
      <w:proofErr w:type="spellStart"/>
      <w:r w:rsidR="00DC6C28" w:rsidRPr="00DC6C28">
        <w:rPr>
          <w:b/>
          <w:bCs/>
          <w:lang w:eastAsia="ja-JP"/>
        </w:rPr>
        <w:t>SDU</w:t>
      </w:r>
      <w:proofErr w:type="spellEnd"/>
      <w:r w:rsidR="00DC6C28" w:rsidRPr="00DC6C28">
        <w:rPr>
          <w:b/>
          <w:bCs/>
          <w:lang w:eastAsia="ja-JP"/>
        </w:rPr>
        <w:t xml:space="preserve"> for a ST DRB when CG resource overprovisioning is used (</w:t>
      </w:r>
      <w:proofErr w:type="gramStart"/>
      <w:r w:rsidR="00DC6C28" w:rsidRPr="00DC6C28">
        <w:rPr>
          <w:b/>
          <w:bCs/>
          <w:lang w:eastAsia="ja-JP"/>
        </w:rPr>
        <w:t>e.g.</w:t>
      </w:r>
      <w:proofErr w:type="gramEnd"/>
      <w:r w:rsidR="00DC6C28" w:rsidRPr="00DC6C28">
        <w:rPr>
          <w:b/>
          <w:bCs/>
          <w:lang w:eastAsia="ja-JP"/>
        </w:rPr>
        <w:t xml:space="preserve"> to accommodate fractional periodicities)</w:t>
      </w:r>
      <w:r w:rsidRPr="00CD1ADE">
        <w:rPr>
          <w:b/>
          <w:bCs/>
          <w:lang w:eastAsia="ja-JP"/>
        </w:rPr>
        <w:fldChar w:fldCharType="end"/>
      </w:r>
    </w:p>
    <w:p w14:paraId="34066E66" w14:textId="60EA06CA" w:rsidR="008451EB" w:rsidRPr="00CD1ADE" w:rsidRDefault="006E3F91" w:rsidP="008510B7">
      <w:pPr>
        <w:jc w:val="both"/>
        <w:rPr>
          <w:b/>
          <w:bCs/>
          <w:lang w:eastAsia="ja-JP"/>
        </w:rPr>
      </w:pPr>
      <w:r w:rsidRPr="00CD1ADE">
        <w:rPr>
          <w:b/>
          <w:bCs/>
          <w:lang w:eastAsia="ja-JP"/>
        </w:rPr>
        <w:lastRenderedPageBreak/>
        <w:fldChar w:fldCharType="begin"/>
      </w:r>
      <w:r w:rsidRPr="00CD1ADE">
        <w:rPr>
          <w:b/>
          <w:bCs/>
          <w:lang w:eastAsia="ja-JP"/>
        </w:rPr>
        <w:instrText xml:space="preserve"> REF _Ref92795918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5D5E58">
        <w:rPr>
          <w:rFonts w:hint="eastAsia"/>
          <w:b/>
          <w:bCs/>
        </w:rPr>
        <w:t xml:space="preserve">Proposal </w:t>
      </w:r>
      <w:r w:rsidR="00DA26D7" w:rsidRPr="00DA26D7">
        <w:rPr>
          <w:b/>
          <w:bCs/>
        </w:rPr>
        <w:t>4</w:t>
      </w:r>
      <w:r w:rsidR="00DA26D7" w:rsidRPr="005D5E58">
        <w:rPr>
          <w:rFonts w:hint="eastAsia"/>
          <w:b/>
          <w:bCs/>
        </w:rPr>
        <w:t xml:space="preserve">: </w:t>
      </w:r>
      <w:r w:rsidR="00DA26D7">
        <w:rPr>
          <w:b/>
          <w:bCs/>
        </w:rPr>
        <w:t xml:space="preserve">The </w:t>
      </w:r>
      <w:proofErr w:type="spellStart"/>
      <w:r w:rsidR="00DA26D7">
        <w:rPr>
          <w:b/>
          <w:bCs/>
        </w:rPr>
        <w:t>DRBs</w:t>
      </w:r>
      <w:proofErr w:type="spellEnd"/>
      <w:r w:rsidR="00DA26D7">
        <w:rPr>
          <w:b/>
          <w:bCs/>
        </w:rPr>
        <w:t xml:space="preserve"> that should enter ST are identified based on the mapping between </w:t>
      </w:r>
      <w:proofErr w:type="spellStart"/>
      <w:r w:rsidR="00DA26D7">
        <w:rPr>
          <w:b/>
          <w:bCs/>
        </w:rPr>
        <w:t>LCH</w:t>
      </w:r>
      <w:proofErr w:type="spellEnd"/>
      <w:r w:rsidR="00DA26D7">
        <w:rPr>
          <w:b/>
          <w:bCs/>
        </w:rPr>
        <w:t xml:space="preserve"> and CG to be retransmitted</w:t>
      </w:r>
      <w:r w:rsidRPr="00CD1ADE">
        <w:rPr>
          <w:b/>
          <w:bCs/>
          <w:lang w:eastAsia="ja-JP"/>
        </w:rPr>
        <w:fldChar w:fldCharType="end"/>
      </w:r>
    </w:p>
    <w:p w14:paraId="4B769DB5" w14:textId="4EBA39A4"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_Ref92795924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DA26D7">
        <w:rPr>
          <w:rFonts w:hint="eastAsia"/>
          <w:b/>
          <w:bCs/>
        </w:rPr>
        <w:t xml:space="preserve">Proposal </w:t>
      </w:r>
      <w:r w:rsidR="00DA26D7" w:rsidRPr="00DA26D7">
        <w:rPr>
          <w:b/>
          <w:bCs/>
        </w:rPr>
        <w:t>5</w:t>
      </w:r>
      <w:r w:rsidR="00DA26D7" w:rsidRPr="00DA26D7">
        <w:rPr>
          <w:rFonts w:hint="eastAsia"/>
          <w:b/>
          <w:bCs/>
        </w:rPr>
        <w:t xml:space="preserve">: </w:t>
      </w:r>
      <w:r w:rsidR="00DA26D7" w:rsidRPr="00DA26D7">
        <w:rPr>
          <w:b/>
          <w:bCs/>
        </w:rPr>
        <w:t xml:space="preserve">Additional counter </w:t>
      </w:r>
      <w:proofErr w:type="spellStart"/>
      <w:r w:rsidR="00DA26D7" w:rsidRPr="00DA26D7">
        <w:rPr>
          <w:b/>
          <w:bCs/>
        </w:rPr>
        <w:t>HARQ-NACK</w:t>
      </w:r>
      <w:proofErr w:type="spellEnd"/>
      <w:r w:rsidR="00DA26D7" w:rsidRPr="00DA26D7">
        <w:rPr>
          <w:b/>
          <w:bCs/>
        </w:rPr>
        <w:t xml:space="preserve"> N is not considered</w:t>
      </w:r>
      <w:r w:rsidRPr="00CD1ADE">
        <w:rPr>
          <w:b/>
          <w:bCs/>
          <w:lang w:eastAsia="ja-JP"/>
        </w:rPr>
        <w:fldChar w:fldCharType="end"/>
      </w:r>
    </w:p>
    <w:p w14:paraId="5EAEBB9C" w14:textId="585D6352" w:rsidR="008451EB"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_Ref92795825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DA26D7">
        <w:rPr>
          <w:rFonts w:hint="eastAsia"/>
          <w:b/>
          <w:bCs/>
          <w:lang w:eastAsia="ja-JP"/>
        </w:rPr>
        <w:t xml:space="preserve">Observation: </w:t>
      </w:r>
      <w:r w:rsidR="00DA26D7" w:rsidRPr="00DA26D7">
        <w:rPr>
          <w:b/>
          <w:bCs/>
          <w:lang w:eastAsia="ja-JP"/>
        </w:rPr>
        <w:t xml:space="preserve">If missed </w:t>
      </w:r>
      <w:proofErr w:type="spellStart"/>
      <w:r w:rsidR="00DA26D7" w:rsidRPr="00DA26D7">
        <w:rPr>
          <w:b/>
          <w:bCs/>
          <w:lang w:eastAsia="ja-JP"/>
        </w:rPr>
        <w:t>HARQ-NACK</w:t>
      </w:r>
      <w:proofErr w:type="spellEnd"/>
      <w:r w:rsidR="00DA26D7" w:rsidRPr="00DA26D7">
        <w:rPr>
          <w:b/>
          <w:bCs/>
          <w:lang w:eastAsia="ja-JP"/>
        </w:rPr>
        <w:t xml:space="preserve"> is an issue, a preferred solution would be for gNB to alternate allocation on CCs.</w:t>
      </w:r>
      <w:r w:rsidRPr="00CD1ADE">
        <w:rPr>
          <w:b/>
          <w:bCs/>
          <w:lang w:eastAsia="ja-JP"/>
        </w:rPr>
        <w:fldChar w:fldCharType="end"/>
      </w:r>
    </w:p>
    <w:p w14:paraId="564A2B6A" w14:textId="0ABFD0E1" w:rsidR="00FF644C" w:rsidRPr="00CD1ADE" w:rsidRDefault="006E3F91" w:rsidP="008510B7">
      <w:pPr>
        <w:jc w:val="both"/>
        <w:rPr>
          <w:b/>
          <w:bCs/>
          <w:lang w:eastAsia="ja-JP"/>
        </w:rPr>
      </w:pPr>
      <w:r w:rsidRPr="00CD1ADE">
        <w:rPr>
          <w:b/>
          <w:bCs/>
          <w:lang w:eastAsia="ja-JP"/>
        </w:rPr>
        <w:fldChar w:fldCharType="begin"/>
      </w:r>
      <w:r w:rsidRPr="00CD1ADE">
        <w:rPr>
          <w:b/>
          <w:bCs/>
          <w:lang w:eastAsia="ja-JP"/>
        </w:rPr>
        <w:instrText xml:space="preserve"> REF _Ref92795931 \h </w:instrText>
      </w:r>
      <w:r w:rsidR="0092039D" w:rsidRPr="00CD1ADE">
        <w:rPr>
          <w:b/>
          <w:bCs/>
          <w:lang w:eastAsia="ja-JP"/>
        </w:rPr>
        <w:instrText xml:space="preserve"> \* MERGEFORMAT </w:instrText>
      </w:r>
      <w:r w:rsidRPr="00CD1ADE">
        <w:rPr>
          <w:b/>
          <w:bCs/>
          <w:lang w:eastAsia="ja-JP"/>
        </w:rPr>
      </w:r>
      <w:r w:rsidRPr="00CD1ADE">
        <w:rPr>
          <w:b/>
          <w:bCs/>
          <w:lang w:eastAsia="ja-JP"/>
        </w:rPr>
        <w:fldChar w:fldCharType="separate"/>
      </w:r>
      <w:r w:rsidR="00DA26D7" w:rsidRPr="005D5E58">
        <w:rPr>
          <w:rFonts w:hint="eastAsia"/>
          <w:b/>
          <w:bCs/>
        </w:rPr>
        <w:t xml:space="preserve">Proposal </w:t>
      </w:r>
      <w:r w:rsidR="00DA26D7" w:rsidRPr="00DA26D7">
        <w:rPr>
          <w:b/>
          <w:bCs/>
        </w:rPr>
        <w:t>6</w:t>
      </w:r>
      <w:r w:rsidR="00DA26D7" w:rsidRPr="005D5E58">
        <w:rPr>
          <w:rFonts w:hint="eastAsia"/>
          <w:b/>
          <w:bCs/>
        </w:rPr>
        <w:t xml:space="preserve">: </w:t>
      </w:r>
      <w:r w:rsidR="00DA26D7">
        <w:rPr>
          <w:b/>
          <w:bCs/>
        </w:rPr>
        <w:t xml:space="preserve">The missed </w:t>
      </w:r>
      <w:proofErr w:type="spellStart"/>
      <w:r w:rsidR="00DA26D7">
        <w:rPr>
          <w:b/>
          <w:bCs/>
        </w:rPr>
        <w:t>HARQ-NACK</w:t>
      </w:r>
      <w:proofErr w:type="spellEnd"/>
      <w:r w:rsidR="00DA26D7">
        <w:rPr>
          <w:b/>
          <w:bCs/>
        </w:rPr>
        <w:t xml:space="preserve"> issue does not need to be addressed</w:t>
      </w:r>
      <w:r w:rsidRPr="00CD1ADE">
        <w:rPr>
          <w:b/>
          <w:bCs/>
          <w:lang w:eastAsia="ja-JP"/>
        </w:rPr>
        <w:fldChar w:fldCharType="end"/>
      </w:r>
    </w:p>
    <w:p w14:paraId="0E6A408D" w14:textId="77777777" w:rsidR="002D2389" w:rsidRPr="002D2389" w:rsidRDefault="002D2389" w:rsidP="002D2389">
      <w:pPr>
        <w:keepNext/>
        <w:keepLines/>
        <w:pBdr>
          <w:top w:val="single" w:sz="12" w:space="3" w:color="auto"/>
        </w:pBdr>
        <w:tabs>
          <w:tab w:val="num" w:pos="432"/>
        </w:tabs>
        <w:spacing w:before="240"/>
        <w:ind w:left="432" w:hanging="432"/>
        <w:outlineLvl w:val="0"/>
        <w:rPr>
          <w:rFonts w:ascii="Arial" w:hAnsi="Arial"/>
          <w:sz w:val="36"/>
        </w:rPr>
      </w:pPr>
      <w:r w:rsidRPr="002D2389">
        <w:rPr>
          <w:rFonts w:ascii="Arial" w:hAnsi="Arial"/>
          <w:sz w:val="36"/>
        </w:rPr>
        <w:t>References</w:t>
      </w:r>
    </w:p>
    <w:p w14:paraId="4CE0F58F" w14:textId="79CC6025" w:rsidR="00197C8E" w:rsidRDefault="003D1549" w:rsidP="00197C8E">
      <w:pPr>
        <w:numPr>
          <w:ilvl w:val="0"/>
          <w:numId w:val="5"/>
        </w:numPr>
        <w:overflowPunct w:val="0"/>
        <w:autoSpaceDE w:val="0"/>
        <w:autoSpaceDN w:val="0"/>
        <w:adjustRightInd w:val="0"/>
        <w:textAlignment w:val="baseline"/>
      </w:pPr>
      <w:bookmarkStart w:id="14" w:name="_Ref54219375"/>
      <w:bookmarkStart w:id="15" w:name="_Ref92793567"/>
      <w:bookmarkStart w:id="16" w:name="_Ref497831526"/>
      <w:bookmarkStart w:id="17" w:name="_Ref498647894"/>
      <w:bookmarkStart w:id="18" w:name="_Ref510726714"/>
      <w:bookmarkStart w:id="19" w:name="_Ref32510833"/>
      <w:r w:rsidRPr="003D1549">
        <w:rPr>
          <w:noProof/>
        </w:rPr>
        <w:t>R2-2110918</w:t>
      </w:r>
      <w:r>
        <w:rPr>
          <w:noProof/>
        </w:rPr>
        <w:t>, "</w:t>
      </w:r>
      <w:r w:rsidRPr="003D1549">
        <w:t xml:space="preserve"> </w:t>
      </w:r>
      <w:r w:rsidRPr="003D1549">
        <w:rPr>
          <w:noProof/>
        </w:rPr>
        <w:t>Issues with UE Survival Time support</w:t>
      </w:r>
      <w:r>
        <w:rPr>
          <w:noProof/>
        </w:rPr>
        <w:t>"</w:t>
      </w:r>
      <w:bookmarkEnd w:id="14"/>
      <w:r>
        <w:rPr>
          <w:noProof/>
        </w:rPr>
        <w:t>, Sequans Communications</w:t>
      </w:r>
      <w:bookmarkEnd w:id="15"/>
    </w:p>
    <w:p w14:paraId="30915A09" w14:textId="625825B5" w:rsidR="007643E3" w:rsidRPr="002D2389" w:rsidRDefault="007643E3" w:rsidP="00197C8E">
      <w:pPr>
        <w:numPr>
          <w:ilvl w:val="0"/>
          <w:numId w:val="5"/>
        </w:numPr>
        <w:overflowPunct w:val="0"/>
        <w:autoSpaceDE w:val="0"/>
        <w:autoSpaceDN w:val="0"/>
        <w:adjustRightInd w:val="0"/>
        <w:textAlignment w:val="baseline"/>
      </w:pPr>
      <w:bookmarkStart w:id="20" w:name="_Ref92796745"/>
      <w:r w:rsidRPr="007643E3">
        <w:t>R2-2200003</w:t>
      </w:r>
      <w:r>
        <w:t>, "</w:t>
      </w:r>
      <w:r w:rsidRPr="007643E3">
        <w:t xml:space="preserve"> Report of [Post116-e][</w:t>
      </w:r>
      <w:proofErr w:type="gramStart"/>
      <w:r w:rsidRPr="007643E3">
        <w:t>513][</w:t>
      </w:r>
      <w:proofErr w:type="spellStart"/>
      <w:proofErr w:type="gramEnd"/>
      <w:r w:rsidRPr="007643E3">
        <w:t>IIoT</w:t>
      </w:r>
      <w:proofErr w:type="spellEnd"/>
      <w:r w:rsidRPr="007643E3">
        <w:t>] QoS Survival Time (Apple)</w:t>
      </w:r>
      <w:r>
        <w:t>", Apple</w:t>
      </w:r>
      <w:bookmarkEnd w:id="20"/>
    </w:p>
    <w:bookmarkEnd w:id="16"/>
    <w:bookmarkEnd w:id="17"/>
    <w:bookmarkEnd w:id="18"/>
    <w:bookmarkEnd w:id="19"/>
    <w:p w14:paraId="226C5B59" w14:textId="77777777" w:rsidR="0054197A" w:rsidRPr="002D2389" w:rsidRDefault="0054197A" w:rsidP="002E7E9F">
      <w:pPr>
        <w:overflowPunct w:val="0"/>
        <w:autoSpaceDE w:val="0"/>
        <w:autoSpaceDN w:val="0"/>
        <w:adjustRightInd w:val="0"/>
        <w:textAlignment w:val="baseline"/>
      </w:pPr>
    </w:p>
    <w:sectPr w:rsidR="0054197A" w:rsidRPr="002D2389"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B9042" w14:textId="77777777" w:rsidR="005519B4" w:rsidRDefault="005519B4">
      <w:r>
        <w:separator/>
      </w:r>
    </w:p>
  </w:endnote>
  <w:endnote w:type="continuationSeparator" w:id="0">
    <w:p w14:paraId="39288374" w14:textId="77777777" w:rsidR="005519B4" w:rsidRDefault="0055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1A64E" w14:textId="77777777" w:rsidR="005519B4" w:rsidRDefault="005519B4">
      <w:r>
        <w:separator/>
      </w:r>
    </w:p>
  </w:footnote>
  <w:footnote w:type="continuationSeparator" w:id="0">
    <w:p w14:paraId="179D4E6F" w14:textId="77777777" w:rsidR="005519B4" w:rsidRDefault="00551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287249A"/>
    <w:multiLevelType w:val="hybridMultilevel"/>
    <w:tmpl w:val="E68E6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A54E9"/>
    <w:multiLevelType w:val="hybridMultilevel"/>
    <w:tmpl w:val="5B6E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3DC30FF"/>
    <w:multiLevelType w:val="hybridMultilevel"/>
    <w:tmpl w:val="E22E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A11F8"/>
    <w:multiLevelType w:val="hybridMultilevel"/>
    <w:tmpl w:val="0E3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217EF"/>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747F7"/>
    <w:multiLevelType w:val="hybridMultilevel"/>
    <w:tmpl w:val="15722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51243"/>
    <w:multiLevelType w:val="hybridMultilevel"/>
    <w:tmpl w:val="7E10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4324C"/>
    <w:multiLevelType w:val="hybridMultilevel"/>
    <w:tmpl w:val="98A0A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3BF3DEF"/>
    <w:multiLevelType w:val="hybridMultilevel"/>
    <w:tmpl w:val="6F9C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A54084"/>
    <w:multiLevelType w:val="hybridMultilevel"/>
    <w:tmpl w:val="95927268"/>
    <w:lvl w:ilvl="0" w:tplc="977266E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45"/>
  </w:num>
  <w:num w:numId="4">
    <w:abstractNumId w:val="12"/>
  </w:num>
  <w:num w:numId="5">
    <w:abstractNumId w:val="34"/>
  </w:num>
  <w:num w:numId="6">
    <w:abstractNumId w:val="8"/>
  </w:num>
  <w:num w:numId="7">
    <w:abstractNumId w:val="6"/>
  </w:num>
  <w:num w:numId="8">
    <w:abstractNumId w:val="38"/>
  </w:num>
  <w:num w:numId="9">
    <w:abstractNumId w:val="21"/>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42"/>
  </w:num>
  <w:num w:numId="13">
    <w:abstractNumId w:val="42"/>
  </w:num>
  <w:num w:numId="14">
    <w:abstractNumId w:val="42"/>
  </w:num>
  <w:num w:numId="15">
    <w:abstractNumId w:val="20"/>
  </w:num>
  <w:num w:numId="16">
    <w:abstractNumId w:val="2"/>
  </w:num>
  <w:num w:numId="17">
    <w:abstractNumId w:val="27"/>
  </w:num>
  <w:num w:numId="18">
    <w:abstractNumId w:val="7"/>
  </w:num>
  <w:num w:numId="19">
    <w:abstractNumId w:val="17"/>
  </w:num>
  <w:num w:numId="20">
    <w:abstractNumId w:val="22"/>
  </w:num>
  <w:num w:numId="21">
    <w:abstractNumId w:val="33"/>
  </w:num>
  <w:num w:numId="22">
    <w:abstractNumId w:val="9"/>
  </w:num>
  <w:num w:numId="23">
    <w:abstractNumId w:val="5"/>
  </w:num>
  <w:num w:numId="24">
    <w:abstractNumId w:val="15"/>
  </w:num>
  <w:num w:numId="25">
    <w:abstractNumId w:val="26"/>
  </w:num>
  <w:num w:numId="26">
    <w:abstractNumId w:val="31"/>
  </w:num>
  <w:num w:numId="27">
    <w:abstractNumId w:val="13"/>
  </w:num>
  <w:num w:numId="28">
    <w:abstractNumId w:val="24"/>
  </w:num>
  <w:num w:numId="29">
    <w:abstractNumId w:val="41"/>
  </w:num>
  <w:num w:numId="30">
    <w:abstractNumId w:val="46"/>
  </w:num>
  <w:num w:numId="31">
    <w:abstractNumId w:val="29"/>
  </w:num>
  <w:num w:numId="32">
    <w:abstractNumId w:val="10"/>
  </w:num>
  <w:num w:numId="33">
    <w:abstractNumId w:val="35"/>
  </w:num>
  <w:num w:numId="34">
    <w:abstractNumId w:val="39"/>
  </w:num>
  <w:num w:numId="35">
    <w:abstractNumId w:val="30"/>
  </w:num>
  <w:num w:numId="36">
    <w:abstractNumId w:val="32"/>
  </w:num>
  <w:num w:numId="37">
    <w:abstractNumId w:val="11"/>
  </w:num>
  <w:num w:numId="38">
    <w:abstractNumId w:val="3"/>
  </w:num>
  <w:num w:numId="39">
    <w:abstractNumId w:val="36"/>
  </w:num>
  <w:num w:numId="40">
    <w:abstractNumId w:val="28"/>
  </w:num>
  <w:num w:numId="41">
    <w:abstractNumId w:val="16"/>
  </w:num>
  <w:num w:numId="42">
    <w:abstractNumId w:val="44"/>
  </w:num>
  <w:num w:numId="43">
    <w:abstractNumId w:val="4"/>
  </w:num>
  <w:num w:numId="44">
    <w:abstractNumId w:val="18"/>
  </w:num>
  <w:num w:numId="45">
    <w:abstractNumId w:val="43"/>
  </w:num>
  <w:num w:numId="46">
    <w:abstractNumId w:val="40"/>
  </w:num>
  <w:num w:numId="47">
    <w:abstractNumId w:val="19"/>
  </w:num>
  <w:num w:numId="4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3AB"/>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277D"/>
    <w:rsid w:val="0001336D"/>
    <w:rsid w:val="000134FA"/>
    <w:rsid w:val="00013627"/>
    <w:rsid w:val="000137E4"/>
    <w:rsid w:val="000138F3"/>
    <w:rsid w:val="00013A12"/>
    <w:rsid w:val="00013ED9"/>
    <w:rsid w:val="000143A4"/>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1AA"/>
    <w:rsid w:val="0002423C"/>
    <w:rsid w:val="00024374"/>
    <w:rsid w:val="000246F5"/>
    <w:rsid w:val="000248EA"/>
    <w:rsid w:val="00024BF2"/>
    <w:rsid w:val="00024BFC"/>
    <w:rsid w:val="00026902"/>
    <w:rsid w:val="00026984"/>
    <w:rsid w:val="00026BDF"/>
    <w:rsid w:val="00026DB4"/>
    <w:rsid w:val="00026DF6"/>
    <w:rsid w:val="0002719C"/>
    <w:rsid w:val="000271A8"/>
    <w:rsid w:val="000271E4"/>
    <w:rsid w:val="00027229"/>
    <w:rsid w:val="0002734D"/>
    <w:rsid w:val="0002755A"/>
    <w:rsid w:val="00027B93"/>
    <w:rsid w:val="000302CB"/>
    <w:rsid w:val="00030390"/>
    <w:rsid w:val="00030480"/>
    <w:rsid w:val="00030815"/>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7D9"/>
    <w:rsid w:val="00035828"/>
    <w:rsid w:val="000359A2"/>
    <w:rsid w:val="0003626F"/>
    <w:rsid w:val="0003634D"/>
    <w:rsid w:val="0003639E"/>
    <w:rsid w:val="0003668C"/>
    <w:rsid w:val="00036B71"/>
    <w:rsid w:val="00036EE0"/>
    <w:rsid w:val="00036F82"/>
    <w:rsid w:val="0003734A"/>
    <w:rsid w:val="000375C1"/>
    <w:rsid w:val="000378CF"/>
    <w:rsid w:val="000407FE"/>
    <w:rsid w:val="000416B3"/>
    <w:rsid w:val="00041A35"/>
    <w:rsid w:val="00041B12"/>
    <w:rsid w:val="00041BFC"/>
    <w:rsid w:val="00041D00"/>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2C7"/>
    <w:rsid w:val="00047512"/>
    <w:rsid w:val="0004774C"/>
    <w:rsid w:val="00047756"/>
    <w:rsid w:val="0004791F"/>
    <w:rsid w:val="0004795F"/>
    <w:rsid w:val="00047A40"/>
    <w:rsid w:val="00047A9F"/>
    <w:rsid w:val="000524B4"/>
    <w:rsid w:val="00052731"/>
    <w:rsid w:val="00052813"/>
    <w:rsid w:val="00053252"/>
    <w:rsid w:val="000536F3"/>
    <w:rsid w:val="000539FB"/>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40E"/>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258"/>
    <w:rsid w:val="00077BEB"/>
    <w:rsid w:val="00077FE0"/>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3F71"/>
    <w:rsid w:val="000841A8"/>
    <w:rsid w:val="00084301"/>
    <w:rsid w:val="0008452A"/>
    <w:rsid w:val="00084A47"/>
    <w:rsid w:val="00084B17"/>
    <w:rsid w:val="00084BE4"/>
    <w:rsid w:val="00085073"/>
    <w:rsid w:val="0008544F"/>
    <w:rsid w:val="000854BB"/>
    <w:rsid w:val="0008553E"/>
    <w:rsid w:val="00085941"/>
    <w:rsid w:val="00085A24"/>
    <w:rsid w:val="00085C24"/>
    <w:rsid w:val="00085DB7"/>
    <w:rsid w:val="00085E90"/>
    <w:rsid w:val="00086187"/>
    <w:rsid w:val="000861F6"/>
    <w:rsid w:val="000864C4"/>
    <w:rsid w:val="00086609"/>
    <w:rsid w:val="0008674D"/>
    <w:rsid w:val="0008682B"/>
    <w:rsid w:val="00086E82"/>
    <w:rsid w:val="000871F4"/>
    <w:rsid w:val="00090399"/>
    <w:rsid w:val="00090BB8"/>
    <w:rsid w:val="00092919"/>
    <w:rsid w:val="00092DCA"/>
    <w:rsid w:val="0009349A"/>
    <w:rsid w:val="000937D2"/>
    <w:rsid w:val="00093DD2"/>
    <w:rsid w:val="000940C0"/>
    <w:rsid w:val="0009461E"/>
    <w:rsid w:val="0009497F"/>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721"/>
    <w:rsid w:val="000A2A53"/>
    <w:rsid w:val="000A2AC9"/>
    <w:rsid w:val="000A2D07"/>
    <w:rsid w:val="000A31EE"/>
    <w:rsid w:val="000A343E"/>
    <w:rsid w:val="000A3A69"/>
    <w:rsid w:val="000A420B"/>
    <w:rsid w:val="000A4251"/>
    <w:rsid w:val="000A47CC"/>
    <w:rsid w:val="000A4808"/>
    <w:rsid w:val="000A48EA"/>
    <w:rsid w:val="000A4A3B"/>
    <w:rsid w:val="000A5068"/>
    <w:rsid w:val="000A522F"/>
    <w:rsid w:val="000A561C"/>
    <w:rsid w:val="000A6602"/>
    <w:rsid w:val="000A6BF4"/>
    <w:rsid w:val="000A6CD5"/>
    <w:rsid w:val="000A6FB1"/>
    <w:rsid w:val="000A786A"/>
    <w:rsid w:val="000A79E3"/>
    <w:rsid w:val="000A7C40"/>
    <w:rsid w:val="000B0031"/>
    <w:rsid w:val="000B013E"/>
    <w:rsid w:val="000B03C9"/>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C8F"/>
    <w:rsid w:val="000B4E0E"/>
    <w:rsid w:val="000B5777"/>
    <w:rsid w:val="000B5FC6"/>
    <w:rsid w:val="000B62CA"/>
    <w:rsid w:val="000B6436"/>
    <w:rsid w:val="000B6922"/>
    <w:rsid w:val="000B6B08"/>
    <w:rsid w:val="000B6BA1"/>
    <w:rsid w:val="000B6D46"/>
    <w:rsid w:val="000B6EF5"/>
    <w:rsid w:val="000B79FE"/>
    <w:rsid w:val="000B7B1B"/>
    <w:rsid w:val="000C041A"/>
    <w:rsid w:val="000C084C"/>
    <w:rsid w:val="000C086D"/>
    <w:rsid w:val="000C0B1F"/>
    <w:rsid w:val="000C0EB5"/>
    <w:rsid w:val="000C1072"/>
    <w:rsid w:val="000C1E54"/>
    <w:rsid w:val="000C1EBE"/>
    <w:rsid w:val="000C243A"/>
    <w:rsid w:val="000C3179"/>
    <w:rsid w:val="000C385F"/>
    <w:rsid w:val="000C39D3"/>
    <w:rsid w:val="000C3CDF"/>
    <w:rsid w:val="000C48AA"/>
    <w:rsid w:val="000C4A55"/>
    <w:rsid w:val="000C4E48"/>
    <w:rsid w:val="000C4F5A"/>
    <w:rsid w:val="000C5396"/>
    <w:rsid w:val="000C574B"/>
    <w:rsid w:val="000C575B"/>
    <w:rsid w:val="000C5B35"/>
    <w:rsid w:val="000C61F2"/>
    <w:rsid w:val="000C6414"/>
    <w:rsid w:val="000C655C"/>
    <w:rsid w:val="000C6623"/>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C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C96"/>
    <w:rsid w:val="000E5376"/>
    <w:rsid w:val="000E54B2"/>
    <w:rsid w:val="000E552B"/>
    <w:rsid w:val="000E58CF"/>
    <w:rsid w:val="000E5C64"/>
    <w:rsid w:val="000E6208"/>
    <w:rsid w:val="000E6A5E"/>
    <w:rsid w:val="000E7792"/>
    <w:rsid w:val="000F01E8"/>
    <w:rsid w:val="000F0726"/>
    <w:rsid w:val="000F0B5F"/>
    <w:rsid w:val="000F0B8E"/>
    <w:rsid w:val="000F0E0B"/>
    <w:rsid w:val="000F121D"/>
    <w:rsid w:val="000F17FB"/>
    <w:rsid w:val="000F197F"/>
    <w:rsid w:val="000F1DA5"/>
    <w:rsid w:val="000F21A0"/>
    <w:rsid w:val="000F2669"/>
    <w:rsid w:val="000F29B5"/>
    <w:rsid w:val="000F2A62"/>
    <w:rsid w:val="000F3979"/>
    <w:rsid w:val="000F3CBB"/>
    <w:rsid w:val="000F42C2"/>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62F"/>
    <w:rsid w:val="00102D85"/>
    <w:rsid w:val="0010303B"/>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1F"/>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60D"/>
    <w:rsid w:val="00133B23"/>
    <w:rsid w:val="001346B6"/>
    <w:rsid w:val="00134973"/>
    <w:rsid w:val="0013512B"/>
    <w:rsid w:val="001352DA"/>
    <w:rsid w:val="00135BEF"/>
    <w:rsid w:val="00135E13"/>
    <w:rsid w:val="001360CF"/>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9E"/>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3E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9C"/>
    <w:rsid w:val="00172CDA"/>
    <w:rsid w:val="00173182"/>
    <w:rsid w:val="00173589"/>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807FA"/>
    <w:rsid w:val="00180A2A"/>
    <w:rsid w:val="00180D77"/>
    <w:rsid w:val="00180E49"/>
    <w:rsid w:val="00181289"/>
    <w:rsid w:val="00181A7D"/>
    <w:rsid w:val="00181CE8"/>
    <w:rsid w:val="001821F9"/>
    <w:rsid w:val="001826E4"/>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095"/>
    <w:rsid w:val="001911EB"/>
    <w:rsid w:val="00192293"/>
    <w:rsid w:val="001925A9"/>
    <w:rsid w:val="00193142"/>
    <w:rsid w:val="00193747"/>
    <w:rsid w:val="00193921"/>
    <w:rsid w:val="001941D9"/>
    <w:rsid w:val="0019472B"/>
    <w:rsid w:val="001958E3"/>
    <w:rsid w:val="00195A89"/>
    <w:rsid w:val="001963D2"/>
    <w:rsid w:val="00196514"/>
    <w:rsid w:val="001966D2"/>
    <w:rsid w:val="0019730D"/>
    <w:rsid w:val="00197C8E"/>
    <w:rsid w:val="001A079B"/>
    <w:rsid w:val="001A0C66"/>
    <w:rsid w:val="001A0CB9"/>
    <w:rsid w:val="001A12AC"/>
    <w:rsid w:val="001A14A3"/>
    <w:rsid w:val="001A194B"/>
    <w:rsid w:val="001A1B9D"/>
    <w:rsid w:val="001A1D6F"/>
    <w:rsid w:val="001A21B2"/>
    <w:rsid w:val="001A24F6"/>
    <w:rsid w:val="001A2B2B"/>
    <w:rsid w:val="001A2CF2"/>
    <w:rsid w:val="001A2EE3"/>
    <w:rsid w:val="001A30D0"/>
    <w:rsid w:val="001A3284"/>
    <w:rsid w:val="001A3B5E"/>
    <w:rsid w:val="001A4C57"/>
    <w:rsid w:val="001A50AE"/>
    <w:rsid w:val="001A50B1"/>
    <w:rsid w:val="001A5764"/>
    <w:rsid w:val="001A5853"/>
    <w:rsid w:val="001A5A22"/>
    <w:rsid w:val="001A5F42"/>
    <w:rsid w:val="001A6604"/>
    <w:rsid w:val="001A717A"/>
    <w:rsid w:val="001A745C"/>
    <w:rsid w:val="001A79A4"/>
    <w:rsid w:val="001A7A0C"/>
    <w:rsid w:val="001A7B6A"/>
    <w:rsid w:val="001B0041"/>
    <w:rsid w:val="001B025F"/>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01"/>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7A"/>
    <w:rsid w:val="001E60BC"/>
    <w:rsid w:val="001E6647"/>
    <w:rsid w:val="001E687D"/>
    <w:rsid w:val="001E6A2B"/>
    <w:rsid w:val="001E6DBA"/>
    <w:rsid w:val="001E7AC4"/>
    <w:rsid w:val="001E7BA3"/>
    <w:rsid w:val="001E7E5D"/>
    <w:rsid w:val="001F00D0"/>
    <w:rsid w:val="001F099B"/>
    <w:rsid w:val="001F0F5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1BF"/>
    <w:rsid w:val="00205462"/>
    <w:rsid w:val="002061A6"/>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1CCC"/>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0A8B"/>
    <w:rsid w:val="00221469"/>
    <w:rsid w:val="002216E6"/>
    <w:rsid w:val="0022252C"/>
    <w:rsid w:val="002225ED"/>
    <w:rsid w:val="00222870"/>
    <w:rsid w:val="00222C40"/>
    <w:rsid w:val="002233D8"/>
    <w:rsid w:val="00223711"/>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063"/>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421"/>
    <w:rsid w:val="00244D50"/>
    <w:rsid w:val="00244F0C"/>
    <w:rsid w:val="00245579"/>
    <w:rsid w:val="00245D0A"/>
    <w:rsid w:val="002461C3"/>
    <w:rsid w:val="002467C4"/>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378"/>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4AC6"/>
    <w:rsid w:val="002652EC"/>
    <w:rsid w:val="00265636"/>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54C"/>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50F6"/>
    <w:rsid w:val="00285637"/>
    <w:rsid w:val="00285A07"/>
    <w:rsid w:val="0028658B"/>
    <w:rsid w:val="002865FA"/>
    <w:rsid w:val="002868F8"/>
    <w:rsid w:val="002869C0"/>
    <w:rsid w:val="00286B25"/>
    <w:rsid w:val="002874C2"/>
    <w:rsid w:val="002876E9"/>
    <w:rsid w:val="00287B52"/>
    <w:rsid w:val="00287D5C"/>
    <w:rsid w:val="00287EB6"/>
    <w:rsid w:val="00290139"/>
    <w:rsid w:val="00290A89"/>
    <w:rsid w:val="00290B2A"/>
    <w:rsid w:val="00291427"/>
    <w:rsid w:val="00292022"/>
    <w:rsid w:val="002921C4"/>
    <w:rsid w:val="0029242D"/>
    <w:rsid w:val="002927D1"/>
    <w:rsid w:val="002932EC"/>
    <w:rsid w:val="0029383D"/>
    <w:rsid w:val="00293AA7"/>
    <w:rsid w:val="00293D90"/>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666"/>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5186"/>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389"/>
    <w:rsid w:val="002D282D"/>
    <w:rsid w:val="002D293E"/>
    <w:rsid w:val="002D2AA5"/>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73F"/>
    <w:rsid w:val="002E1A60"/>
    <w:rsid w:val="002E21F6"/>
    <w:rsid w:val="002E23D3"/>
    <w:rsid w:val="002E272E"/>
    <w:rsid w:val="002E2BE9"/>
    <w:rsid w:val="002E306C"/>
    <w:rsid w:val="002E32B8"/>
    <w:rsid w:val="002E3476"/>
    <w:rsid w:val="002E36C3"/>
    <w:rsid w:val="002E3BD7"/>
    <w:rsid w:val="002E3E67"/>
    <w:rsid w:val="002E3F75"/>
    <w:rsid w:val="002E407E"/>
    <w:rsid w:val="002E41EF"/>
    <w:rsid w:val="002E4742"/>
    <w:rsid w:val="002E4B0A"/>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E7E9F"/>
    <w:rsid w:val="002F036C"/>
    <w:rsid w:val="002F03B7"/>
    <w:rsid w:val="002F06B3"/>
    <w:rsid w:val="002F1791"/>
    <w:rsid w:val="002F25E5"/>
    <w:rsid w:val="002F2AE5"/>
    <w:rsid w:val="002F3018"/>
    <w:rsid w:val="002F30D9"/>
    <w:rsid w:val="002F33DF"/>
    <w:rsid w:val="002F3B7F"/>
    <w:rsid w:val="002F42DC"/>
    <w:rsid w:val="002F4302"/>
    <w:rsid w:val="002F4421"/>
    <w:rsid w:val="002F446B"/>
    <w:rsid w:val="002F48A3"/>
    <w:rsid w:val="002F48FD"/>
    <w:rsid w:val="002F4A63"/>
    <w:rsid w:val="002F4C00"/>
    <w:rsid w:val="002F4CDD"/>
    <w:rsid w:val="002F4F3F"/>
    <w:rsid w:val="002F59D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5D1"/>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C96"/>
    <w:rsid w:val="00312FFC"/>
    <w:rsid w:val="0031372A"/>
    <w:rsid w:val="0031405C"/>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931"/>
    <w:rsid w:val="00327A32"/>
    <w:rsid w:val="00327B03"/>
    <w:rsid w:val="00327BDB"/>
    <w:rsid w:val="00327C21"/>
    <w:rsid w:val="00327EF9"/>
    <w:rsid w:val="003301E9"/>
    <w:rsid w:val="00330243"/>
    <w:rsid w:val="003305AC"/>
    <w:rsid w:val="0033067B"/>
    <w:rsid w:val="00330C5D"/>
    <w:rsid w:val="00331245"/>
    <w:rsid w:val="00331288"/>
    <w:rsid w:val="003313B3"/>
    <w:rsid w:val="0033156B"/>
    <w:rsid w:val="00331E3C"/>
    <w:rsid w:val="003321DB"/>
    <w:rsid w:val="003322B3"/>
    <w:rsid w:val="00332480"/>
    <w:rsid w:val="003324CA"/>
    <w:rsid w:val="00332DD8"/>
    <w:rsid w:val="00332E3C"/>
    <w:rsid w:val="00333352"/>
    <w:rsid w:val="00333483"/>
    <w:rsid w:val="003336C2"/>
    <w:rsid w:val="003344CE"/>
    <w:rsid w:val="003346A2"/>
    <w:rsid w:val="003346F6"/>
    <w:rsid w:val="00334A60"/>
    <w:rsid w:val="00334C22"/>
    <w:rsid w:val="00334C40"/>
    <w:rsid w:val="00334DC7"/>
    <w:rsid w:val="00334DE8"/>
    <w:rsid w:val="00334FC2"/>
    <w:rsid w:val="00335442"/>
    <w:rsid w:val="003359A3"/>
    <w:rsid w:val="00335A5E"/>
    <w:rsid w:val="00335B06"/>
    <w:rsid w:val="00335B14"/>
    <w:rsid w:val="00336400"/>
    <w:rsid w:val="00336F9E"/>
    <w:rsid w:val="00337507"/>
    <w:rsid w:val="00337613"/>
    <w:rsid w:val="00337947"/>
    <w:rsid w:val="00337A5E"/>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4C30"/>
    <w:rsid w:val="003453D9"/>
    <w:rsid w:val="0034548A"/>
    <w:rsid w:val="00345A7D"/>
    <w:rsid w:val="00345CDD"/>
    <w:rsid w:val="00345FF9"/>
    <w:rsid w:val="0034613F"/>
    <w:rsid w:val="003464A0"/>
    <w:rsid w:val="0034681B"/>
    <w:rsid w:val="00346ED3"/>
    <w:rsid w:val="003472EA"/>
    <w:rsid w:val="00347822"/>
    <w:rsid w:val="003478F5"/>
    <w:rsid w:val="00347C1B"/>
    <w:rsid w:val="003502DD"/>
    <w:rsid w:val="00350581"/>
    <w:rsid w:val="003508AD"/>
    <w:rsid w:val="00350BB4"/>
    <w:rsid w:val="0035107D"/>
    <w:rsid w:val="00351427"/>
    <w:rsid w:val="00351DE8"/>
    <w:rsid w:val="00351EB4"/>
    <w:rsid w:val="00352287"/>
    <w:rsid w:val="00352382"/>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61D"/>
    <w:rsid w:val="003628B4"/>
    <w:rsid w:val="00362B30"/>
    <w:rsid w:val="00362DCC"/>
    <w:rsid w:val="0036312F"/>
    <w:rsid w:val="003632B6"/>
    <w:rsid w:val="00363482"/>
    <w:rsid w:val="0036351D"/>
    <w:rsid w:val="00363562"/>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6F5E"/>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E24"/>
    <w:rsid w:val="0039309F"/>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19A"/>
    <w:rsid w:val="003A3229"/>
    <w:rsid w:val="003A3520"/>
    <w:rsid w:val="003A3B57"/>
    <w:rsid w:val="003A4976"/>
    <w:rsid w:val="003A570E"/>
    <w:rsid w:val="003A582C"/>
    <w:rsid w:val="003A5AA8"/>
    <w:rsid w:val="003A5E32"/>
    <w:rsid w:val="003A6236"/>
    <w:rsid w:val="003A6577"/>
    <w:rsid w:val="003A673F"/>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0EBF"/>
    <w:rsid w:val="003C122A"/>
    <w:rsid w:val="003C1531"/>
    <w:rsid w:val="003C1678"/>
    <w:rsid w:val="003C1867"/>
    <w:rsid w:val="003C1D96"/>
    <w:rsid w:val="003C1FF3"/>
    <w:rsid w:val="003C20D1"/>
    <w:rsid w:val="003C2936"/>
    <w:rsid w:val="003C2CC9"/>
    <w:rsid w:val="003C2F7F"/>
    <w:rsid w:val="003C37C2"/>
    <w:rsid w:val="003C3BFE"/>
    <w:rsid w:val="003C3E9F"/>
    <w:rsid w:val="003C4510"/>
    <w:rsid w:val="003C5669"/>
    <w:rsid w:val="003C5982"/>
    <w:rsid w:val="003C5C1B"/>
    <w:rsid w:val="003C6A0E"/>
    <w:rsid w:val="003C7753"/>
    <w:rsid w:val="003C775B"/>
    <w:rsid w:val="003C7927"/>
    <w:rsid w:val="003C7A41"/>
    <w:rsid w:val="003D0278"/>
    <w:rsid w:val="003D044E"/>
    <w:rsid w:val="003D0B81"/>
    <w:rsid w:val="003D0EBB"/>
    <w:rsid w:val="003D1549"/>
    <w:rsid w:val="003D159E"/>
    <w:rsid w:val="003D1790"/>
    <w:rsid w:val="003D1991"/>
    <w:rsid w:val="003D1B40"/>
    <w:rsid w:val="003D1EFA"/>
    <w:rsid w:val="003D246C"/>
    <w:rsid w:val="003D2A12"/>
    <w:rsid w:val="003D3513"/>
    <w:rsid w:val="003D392B"/>
    <w:rsid w:val="003D46AA"/>
    <w:rsid w:val="003D5CA1"/>
    <w:rsid w:val="003D6080"/>
    <w:rsid w:val="003D66F1"/>
    <w:rsid w:val="003D6A80"/>
    <w:rsid w:val="003D6B70"/>
    <w:rsid w:val="003D6C47"/>
    <w:rsid w:val="003D6CF7"/>
    <w:rsid w:val="003D6E84"/>
    <w:rsid w:val="003D6F0B"/>
    <w:rsid w:val="003D75EC"/>
    <w:rsid w:val="003D779F"/>
    <w:rsid w:val="003D7986"/>
    <w:rsid w:val="003E1B49"/>
    <w:rsid w:val="003E2DB4"/>
    <w:rsid w:val="003E3586"/>
    <w:rsid w:val="003E3A86"/>
    <w:rsid w:val="003E3D07"/>
    <w:rsid w:val="003E440A"/>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ADF"/>
    <w:rsid w:val="003F7BE7"/>
    <w:rsid w:val="003F7EFA"/>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AD4"/>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40B"/>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01"/>
    <w:rsid w:val="0042335E"/>
    <w:rsid w:val="00423FE3"/>
    <w:rsid w:val="0042408F"/>
    <w:rsid w:val="0042427E"/>
    <w:rsid w:val="0042453D"/>
    <w:rsid w:val="0042515D"/>
    <w:rsid w:val="004255E7"/>
    <w:rsid w:val="00425A66"/>
    <w:rsid w:val="00425BBD"/>
    <w:rsid w:val="00425FBD"/>
    <w:rsid w:val="00426EF4"/>
    <w:rsid w:val="00427225"/>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CC4"/>
    <w:rsid w:val="00434F66"/>
    <w:rsid w:val="004351F0"/>
    <w:rsid w:val="00435452"/>
    <w:rsid w:val="00435632"/>
    <w:rsid w:val="00435F15"/>
    <w:rsid w:val="0043619E"/>
    <w:rsid w:val="00436263"/>
    <w:rsid w:val="00436324"/>
    <w:rsid w:val="0043689C"/>
    <w:rsid w:val="00436C24"/>
    <w:rsid w:val="00436C96"/>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A7D"/>
    <w:rsid w:val="00465074"/>
    <w:rsid w:val="00465144"/>
    <w:rsid w:val="004655EF"/>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0D54"/>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DD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1BA"/>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080C"/>
    <w:rsid w:val="004D11CF"/>
    <w:rsid w:val="004D1277"/>
    <w:rsid w:val="004D1377"/>
    <w:rsid w:val="004D1EB9"/>
    <w:rsid w:val="004D20EE"/>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5E5"/>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4E7F"/>
    <w:rsid w:val="004E5482"/>
    <w:rsid w:val="004E5890"/>
    <w:rsid w:val="004E5AFE"/>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540"/>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BCE"/>
    <w:rsid w:val="00511C2E"/>
    <w:rsid w:val="00512424"/>
    <w:rsid w:val="00512784"/>
    <w:rsid w:val="00512C62"/>
    <w:rsid w:val="00512D64"/>
    <w:rsid w:val="00513B3A"/>
    <w:rsid w:val="00513B8C"/>
    <w:rsid w:val="0051404E"/>
    <w:rsid w:val="005155A2"/>
    <w:rsid w:val="00515AB2"/>
    <w:rsid w:val="005167E8"/>
    <w:rsid w:val="00517CC6"/>
    <w:rsid w:val="005208D2"/>
    <w:rsid w:val="0052138B"/>
    <w:rsid w:val="005216A3"/>
    <w:rsid w:val="00521A11"/>
    <w:rsid w:val="00521CA3"/>
    <w:rsid w:val="00522B70"/>
    <w:rsid w:val="00522C21"/>
    <w:rsid w:val="00522FF9"/>
    <w:rsid w:val="00523601"/>
    <w:rsid w:val="00523667"/>
    <w:rsid w:val="0052367A"/>
    <w:rsid w:val="00523971"/>
    <w:rsid w:val="005244F7"/>
    <w:rsid w:val="0052481B"/>
    <w:rsid w:val="00524D75"/>
    <w:rsid w:val="0052588C"/>
    <w:rsid w:val="005258E3"/>
    <w:rsid w:val="00525BDF"/>
    <w:rsid w:val="00525E31"/>
    <w:rsid w:val="005268B2"/>
    <w:rsid w:val="00526B7C"/>
    <w:rsid w:val="00526D5B"/>
    <w:rsid w:val="00526D84"/>
    <w:rsid w:val="0052707B"/>
    <w:rsid w:val="0052782A"/>
    <w:rsid w:val="00527D96"/>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4008E"/>
    <w:rsid w:val="00540505"/>
    <w:rsid w:val="00540AD9"/>
    <w:rsid w:val="00540E0C"/>
    <w:rsid w:val="005410FF"/>
    <w:rsid w:val="00541625"/>
    <w:rsid w:val="0054197A"/>
    <w:rsid w:val="005424F6"/>
    <w:rsid w:val="00542D82"/>
    <w:rsid w:val="00543144"/>
    <w:rsid w:val="00544791"/>
    <w:rsid w:val="00544AF8"/>
    <w:rsid w:val="00544C59"/>
    <w:rsid w:val="00544F7A"/>
    <w:rsid w:val="00545025"/>
    <w:rsid w:val="00545421"/>
    <w:rsid w:val="00545760"/>
    <w:rsid w:val="005464B7"/>
    <w:rsid w:val="005465CD"/>
    <w:rsid w:val="00546BC4"/>
    <w:rsid w:val="005472EE"/>
    <w:rsid w:val="00547308"/>
    <w:rsid w:val="005478CC"/>
    <w:rsid w:val="00547B0A"/>
    <w:rsid w:val="00547E5F"/>
    <w:rsid w:val="00547F27"/>
    <w:rsid w:val="005505CC"/>
    <w:rsid w:val="00550D7A"/>
    <w:rsid w:val="0055176A"/>
    <w:rsid w:val="005519B4"/>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4368"/>
    <w:rsid w:val="005650F7"/>
    <w:rsid w:val="005653EF"/>
    <w:rsid w:val="005653F9"/>
    <w:rsid w:val="00565866"/>
    <w:rsid w:val="00566852"/>
    <w:rsid w:val="00567B5A"/>
    <w:rsid w:val="00570586"/>
    <w:rsid w:val="00570871"/>
    <w:rsid w:val="005719CC"/>
    <w:rsid w:val="00572669"/>
    <w:rsid w:val="00572CC8"/>
    <w:rsid w:val="00572D69"/>
    <w:rsid w:val="00573824"/>
    <w:rsid w:val="00573C07"/>
    <w:rsid w:val="0057486A"/>
    <w:rsid w:val="00575575"/>
    <w:rsid w:val="00575860"/>
    <w:rsid w:val="00575ED0"/>
    <w:rsid w:val="00576A03"/>
    <w:rsid w:val="00576E40"/>
    <w:rsid w:val="0058025A"/>
    <w:rsid w:val="00580846"/>
    <w:rsid w:val="00581854"/>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414"/>
    <w:rsid w:val="00587698"/>
    <w:rsid w:val="00587F45"/>
    <w:rsid w:val="0059039E"/>
    <w:rsid w:val="005911AA"/>
    <w:rsid w:val="00591707"/>
    <w:rsid w:val="005919F0"/>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8A1"/>
    <w:rsid w:val="005B4C76"/>
    <w:rsid w:val="005B57DC"/>
    <w:rsid w:val="005B5DEC"/>
    <w:rsid w:val="005B5F79"/>
    <w:rsid w:val="005B5F8D"/>
    <w:rsid w:val="005B620E"/>
    <w:rsid w:val="005B681A"/>
    <w:rsid w:val="005B6B8D"/>
    <w:rsid w:val="005B6C09"/>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816"/>
    <w:rsid w:val="005C395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111"/>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E58"/>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85F"/>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7B7"/>
    <w:rsid w:val="005F0F5C"/>
    <w:rsid w:val="005F12FE"/>
    <w:rsid w:val="005F14CE"/>
    <w:rsid w:val="005F15A5"/>
    <w:rsid w:val="005F1946"/>
    <w:rsid w:val="005F1972"/>
    <w:rsid w:val="005F22BC"/>
    <w:rsid w:val="005F2549"/>
    <w:rsid w:val="005F2818"/>
    <w:rsid w:val="005F2A90"/>
    <w:rsid w:val="005F2A99"/>
    <w:rsid w:val="005F30B5"/>
    <w:rsid w:val="005F32EC"/>
    <w:rsid w:val="005F3326"/>
    <w:rsid w:val="005F3812"/>
    <w:rsid w:val="005F396A"/>
    <w:rsid w:val="005F3CB3"/>
    <w:rsid w:val="005F3FF3"/>
    <w:rsid w:val="005F4045"/>
    <w:rsid w:val="005F44F7"/>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50A"/>
    <w:rsid w:val="006046B6"/>
    <w:rsid w:val="00604716"/>
    <w:rsid w:val="00605861"/>
    <w:rsid w:val="006059EE"/>
    <w:rsid w:val="00605D3D"/>
    <w:rsid w:val="00606513"/>
    <w:rsid w:val="006067C8"/>
    <w:rsid w:val="006067E2"/>
    <w:rsid w:val="00607638"/>
    <w:rsid w:val="006076B4"/>
    <w:rsid w:val="0060777D"/>
    <w:rsid w:val="00607D00"/>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3E0"/>
    <w:rsid w:val="006307AE"/>
    <w:rsid w:val="006312FE"/>
    <w:rsid w:val="0063190E"/>
    <w:rsid w:val="00631BDD"/>
    <w:rsid w:val="0063253F"/>
    <w:rsid w:val="006326A8"/>
    <w:rsid w:val="00632A49"/>
    <w:rsid w:val="00632A82"/>
    <w:rsid w:val="00632CB5"/>
    <w:rsid w:val="00633510"/>
    <w:rsid w:val="00633A5D"/>
    <w:rsid w:val="00633CAB"/>
    <w:rsid w:val="006343BE"/>
    <w:rsid w:val="00635564"/>
    <w:rsid w:val="00635B23"/>
    <w:rsid w:val="00635FF3"/>
    <w:rsid w:val="00636784"/>
    <w:rsid w:val="00636907"/>
    <w:rsid w:val="00636D6C"/>
    <w:rsid w:val="00637807"/>
    <w:rsid w:val="00637B94"/>
    <w:rsid w:val="00637C32"/>
    <w:rsid w:val="00637D22"/>
    <w:rsid w:val="00640037"/>
    <w:rsid w:val="00640B19"/>
    <w:rsid w:val="00641591"/>
    <w:rsid w:val="006415CF"/>
    <w:rsid w:val="0064168E"/>
    <w:rsid w:val="00641C55"/>
    <w:rsid w:val="00643609"/>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C7F"/>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4FA1"/>
    <w:rsid w:val="00665702"/>
    <w:rsid w:val="00665994"/>
    <w:rsid w:val="00666348"/>
    <w:rsid w:val="00666570"/>
    <w:rsid w:val="00666E0F"/>
    <w:rsid w:val="00666F77"/>
    <w:rsid w:val="00667812"/>
    <w:rsid w:val="00667EAC"/>
    <w:rsid w:val="00670173"/>
    <w:rsid w:val="00670220"/>
    <w:rsid w:val="00670423"/>
    <w:rsid w:val="00670435"/>
    <w:rsid w:val="00670A40"/>
    <w:rsid w:val="00670C61"/>
    <w:rsid w:val="006713F8"/>
    <w:rsid w:val="00671A00"/>
    <w:rsid w:val="00671C99"/>
    <w:rsid w:val="00671D28"/>
    <w:rsid w:val="0067240C"/>
    <w:rsid w:val="00672444"/>
    <w:rsid w:val="006724D8"/>
    <w:rsid w:val="00672A85"/>
    <w:rsid w:val="00672B0C"/>
    <w:rsid w:val="00672CC9"/>
    <w:rsid w:val="00673193"/>
    <w:rsid w:val="006731A0"/>
    <w:rsid w:val="00673A75"/>
    <w:rsid w:val="0067422D"/>
    <w:rsid w:val="006744D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802"/>
    <w:rsid w:val="00683EA4"/>
    <w:rsid w:val="00683F7E"/>
    <w:rsid w:val="00683FB0"/>
    <w:rsid w:val="0068404B"/>
    <w:rsid w:val="006843AF"/>
    <w:rsid w:val="00685982"/>
    <w:rsid w:val="00685C73"/>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0"/>
    <w:rsid w:val="00694FCB"/>
    <w:rsid w:val="006951FA"/>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12D"/>
    <w:rsid w:val="006D3560"/>
    <w:rsid w:val="006D39E1"/>
    <w:rsid w:val="006D3D0F"/>
    <w:rsid w:val="006D3DA7"/>
    <w:rsid w:val="006D4032"/>
    <w:rsid w:val="006D4560"/>
    <w:rsid w:val="006D4A70"/>
    <w:rsid w:val="006D4C50"/>
    <w:rsid w:val="006D4E84"/>
    <w:rsid w:val="006D573B"/>
    <w:rsid w:val="006D5C96"/>
    <w:rsid w:val="006D634E"/>
    <w:rsid w:val="006D68F1"/>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3F91"/>
    <w:rsid w:val="006E4356"/>
    <w:rsid w:val="006E46D0"/>
    <w:rsid w:val="006E4840"/>
    <w:rsid w:val="006E48AC"/>
    <w:rsid w:val="006E4D40"/>
    <w:rsid w:val="006E512E"/>
    <w:rsid w:val="006E5917"/>
    <w:rsid w:val="006E5B25"/>
    <w:rsid w:val="006E639B"/>
    <w:rsid w:val="006E640F"/>
    <w:rsid w:val="006E6496"/>
    <w:rsid w:val="006E672C"/>
    <w:rsid w:val="006E6A39"/>
    <w:rsid w:val="006E6A7E"/>
    <w:rsid w:val="006E737F"/>
    <w:rsid w:val="006E7619"/>
    <w:rsid w:val="006E778F"/>
    <w:rsid w:val="006E7859"/>
    <w:rsid w:val="006F0ACE"/>
    <w:rsid w:val="006F0BDF"/>
    <w:rsid w:val="006F1573"/>
    <w:rsid w:val="006F1B60"/>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5FA8"/>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2994"/>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224"/>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172"/>
    <w:rsid w:val="007122A2"/>
    <w:rsid w:val="00712432"/>
    <w:rsid w:val="00712B7E"/>
    <w:rsid w:val="00712CBA"/>
    <w:rsid w:val="00713C4B"/>
    <w:rsid w:val="00713E89"/>
    <w:rsid w:val="0071442C"/>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35B"/>
    <w:rsid w:val="007278B5"/>
    <w:rsid w:val="00727E45"/>
    <w:rsid w:val="0073043A"/>
    <w:rsid w:val="00730719"/>
    <w:rsid w:val="00731081"/>
    <w:rsid w:val="00731084"/>
    <w:rsid w:val="00731165"/>
    <w:rsid w:val="0073224E"/>
    <w:rsid w:val="00732A40"/>
    <w:rsid w:val="0073334B"/>
    <w:rsid w:val="0073384C"/>
    <w:rsid w:val="0073399A"/>
    <w:rsid w:val="007339AC"/>
    <w:rsid w:val="00733ACF"/>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1ECD"/>
    <w:rsid w:val="0075241B"/>
    <w:rsid w:val="00752593"/>
    <w:rsid w:val="00752680"/>
    <w:rsid w:val="00752882"/>
    <w:rsid w:val="00752F1D"/>
    <w:rsid w:val="0075359F"/>
    <w:rsid w:val="0075372C"/>
    <w:rsid w:val="007537BD"/>
    <w:rsid w:val="00753CB3"/>
    <w:rsid w:val="00754401"/>
    <w:rsid w:val="007549D4"/>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2F66"/>
    <w:rsid w:val="00763352"/>
    <w:rsid w:val="0076381E"/>
    <w:rsid w:val="007639B2"/>
    <w:rsid w:val="00763BDE"/>
    <w:rsid w:val="00763FA9"/>
    <w:rsid w:val="00763FED"/>
    <w:rsid w:val="00764073"/>
    <w:rsid w:val="0076433C"/>
    <w:rsid w:val="007643E3"/>
    <w:rsid w:val="00764663"/>
    <w:rsid w:val="007656A9"/>
    <w:rsid w:val="00765FE2"/>
    <w:rsid w:val="007660A7"/>
    <w:rsid w:val="007663F2"/>
    <w:rsid w:val="007666BA"/>
    <w:rsid w:val="00766880"/>
    <w:rsid w:val="007668D6"/>
    <w:rsid w:val="00766F0B"/>
    <w:rsid w:val="00767180"/>
    <w:rsid w:val="007672B0"/>
    <w:rsid w:val="0076787A"/>
    <w:rsid w:val="0077053C"/>
    <w:rsid w:val="00770580"/>
    <w:rsid w:val="0077070A"/>
    <w:rsid w:val="00770C50"/>
    <w:rsid w:val="00770C66"/>
    <w:rsid w:val="00770DE7"/>
    <w:rsid w:val="00770F56"/>
    <w:rsid w:val="00771504"/>
    <w:rsid w:val="007716F7"/>
    <w:rsid w:val="007717AD"/>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E8F"/>
    <w:rsid w:val="00776BD5"/>
    <w:rsid w:val="007771C3"/>
    <w:rsid w:val="0077753C"/>
    <w:rsid w:val="00777E61"/>
    <w:rsid w:val="00780527"/>
    <w:rsid w:val="00780A6B"/>
    <w:rsid w:val="00781190"/>
    <w:rsid w:val="00781915"/>
    <w:rsid w:val="00781B29"/>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94B"/>
    <w:rsid w:val="007A7A45"/>
    <w:rsid w:val="007A7DEA"/>
    <w:rsid w:val="007B0288"/>
    <w:rsid w:val="007B04EC"/>
    <w:rsid w:val="007B0823"/>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7133"/>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1171"/>
    <w:rsid w:val="007D1331"/>
    <w:rsid w:val="007D1529"/>
    <w:rsid w:val="007D1937"/>
    <w:rsid w:val="007D2289"/>
    <w:rsid w:val="007D2899"/>
    <w:rsid w:val="007D29C8"/>
    <w:rsid w:val="007D3594"/>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47C"/>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97B"/>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12B"/>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6F78"/>
    <w:rsid w:val="007F78CA"/>
    <w:rsid w:val="007F7987"/>
    <w:rsid w:val="008000DD"/>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4242"/>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583"/>
    <w:rsid w:val="008167D2"/>
    <w:rsid w:val="008169E8"/>
    <w:rsid w:val="00816A67"/>
    <w:rsid w:val="00817528"/>
    <w:rsid w:val="00817987"/>
    <w:rsid w:val="00817A62"/>
    <w:rsid w:val="00817B0C"/>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C4"/>
    <w:rsid w:val="00835AD1"/>
    <w:rsid w:val="00835BEE"/>
    <w:rsid w:val="00835EFC"/>
    <w:rsid w:val="00835FD5"/>
    <w:rsid w:val="008363D5"/>
    <w:rsid w:val="00836C03"/>
    <w:rsid w:val="00837A53"/>
    <w:rsid w:val="00837AA5"/>
    <w:rsid w:val="00837EA5"/>
    <w:rsid w:val="0084009E"/>
    <w:rsid w:val="0084078A"/>
    <w:rsid w:val="00841E07"/>
    <w:rsid w:val="00843044"/>
    <w:rsid w:val="008436F0"/>
    <w:rsid w:val="0084379E"/>
    <w:rsid w:val="00843AD9"/>
    <w:rsid w:val="00843B51"/>
    <w:rsid w:val="00843BF9"/>
    <w:rsid w:val="00844161"/>
    <w:rsid w:val="008445B9"/>
    <w:rsid w:val="008446E9"/>
    <w:rsid w:val="00845130"/>
    <w:rsid w:val="008451EB"/>
    <w:rsid w:val="008455F4"/>
    <w:rsid w:val="00845C68"/>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A0E"/>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C7F"/>
    <w:rsid w:val="00865E6F"/>
    <w:rsid w:val="00866005"/>
    <w:rsid w:val="0086702E"/>
    <w:rsid w:val="008670F7"/>
    <w:rsid w:val="0086772C"/>
    <w:rsid w:val="00867A4B"/>
    <w:rsid w:val="008700FA"/>
    <w:rsid w:val="00870211"/>
    <w:rsid w:val="00870951"/>
    <w:rsid w:val="0087147A"/>
    <w:rsid w:val="0087179F"/>
    <w:rsid w:val="00871847"/>
    <w:rsid w:val="00871CDD"/>
    <w:rsid w:val="00871CE9"/>
    <w:rsid w:val="00871E2E"/>
    <w:rsid w:val="008723CC"/>
    <w:rsid w:val="008724AC"/>
    <w:rsid w:val="008727F0"/>
    <w:rsid w:val="00872994"/>
    <w:rsid w:val="00872D15"/>
    <w:rsid w:val="00873A0D"/>
    <w:rsid w:val="00873A7F"/>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27A"/>
    <w:rsid w:val="0089371D"/>
    <w:rsid w:val="0089374F"/>
    <w:rsid w:val="0089410A"/>
    <w:rsid w:val="00894849"/>
    <w:rsid w:val="00894F23"/>
    <w:rsid w:val="008951A8"/>
    <w:rsid w:val="00895281"/>
    <w:rsid w:val="008959F0"/>
    <w:rsid w:val="00895A08"/>
    <w:rsid w:val="00895AF7"/>
    <w:rsid w:val="00895B37"/>
    <w:rsid w:val="00895C85"/>
    <w:rsid w:val="00896166"/>
    <w:rsid w:val="008968D7"/>
    <w:rsid w:val="00896DB2"/>
    <w:rsid w:val="00896E84"/>
    <w:rsid w:val="00896EA3"/>
    <w:rsid w:val="00896FDE"/>
    <w:rsid w:val="00897323"/>
    <w:rsid w:val="0089753F"/>
    <w:rsid w:val="00897590"/>
    <w:rsid w:val="0089762E"/>
    <w:rsid w:val="00897831"/>
    <w:rsid w:val="00897863"/>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012"/>
    <w:rsid w:val="008B6160"/>
    <w:rsid w:val="008B64A6"/>
    <w:rsid w:val="008B64E8"/>
    <w:rsid w:val="008B6712"/>
    <w:rsid w:val="008B6932"/>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7BA"/>
    <w:rsid w:val="008F088C"/>
    <w:rsid w:val="008F1109"/>
    <w:rsid w:val="008F1213"/>
    <w:rsid w:val="008F18C7"/>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C27"/>
    <w:rsid w:val="00900FED"/>
    <w:rsid w:val="00901178"/>
    <w:rsid w:val="00901466"/>
    <w:rsid w:val="00901A00"/>
    <w:rsid w:val="00901BC6"/>
    <w:rsid w:val="00901E27"/>
    <w:rsid w:val="00902264"/>
    <w:rsid w:val="0090254B"/>
    <w:rsid w:val="009027BD"/>
    <w:rsid w:val="0090314E"/>
    <w:rsid w:val="00903363"/>
    <w:rsid w:val="00903D25"/>
    <w:rsid w:val="00903EC0"/>
    <w:rsid w:val="009046D1"/>
    <w:rsid w:val="009047D8"/>
    <w:rsid w:val="00904AFF"/>
    <w:rsid w:val="00904F02"/>
    <w:rsid w:val="00905125"/>
    <w:rsid w:val="009056A7"/>
    <w:rsid w:val="0090574C"/>
    <w:rsid w:val="009058EB"/>
    <w:rsid w:val="0090597C"/>
    <w:rsid w:val="00905DCA"/>
    <w:rsid w:val="00905E41"/>
    <w:rsid w:val="00905EB5"/>
    <w:rsid w:val="00906589"/>
    <w:rsid w:val="00906591"/>
    <w:rsid w:val="0090671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B25"/>
    <w:rsid w:val="00915EF2"/>
    <w:rsid w:val="00915FAB"/>
    <w:rsid w:val="009165C8"/>
    <w:rsid w:val="009167A6"/>
    <w:rsid w:val="009178C7"/>
    <w:rsid w:val="00920076"/>
    <w:rsid w:val="0092039D"/>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618"/>
    <w:rsid w:val="009428CB"/>
    <w:rsid w:val="0094295C"/>
    <w:rsid w:val="00942CDE"/>
    <w:rsid w:val="009431AA"/>
    <w:rsid w:val="0094347F"/>
    <w:rsid w:val="00943769"/>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273"/>
    <w:rsid w:val="00950813"/>
    <w:rsid w:val="00950B22"/>
    <w:rsid w:val="00950C25"/>
    <w:rsid w:val="0095110C"/>
    <w:rsid w:val="009512EE"/>
    <w:rsid w:val="00951A88"/>
    <w:rsid w:val="00951DFD"/>
    <w:rsid w:val="00952055"/>
    <w:rsid w:val="00952172"/>
    <w:rsid w:val="009526C6"/>
    <w:rsid w:val="00952AEA"/>
    <w:rsid w:val="00952DF5"/>
    <w:rsid w:val="00952EAF"/>
    <w:rsid w:val="00953261"/>
    <w:rsid w:val="00953301"/>
    <w:rsid w:val="009536E5"/>
    <w:rsid w:val="00953893"/>
    <w:rsid w:val="00954717"/>
    <w:rsid w:val="00954E27"/>
    <w:rsid w:val="00954F65"/>
    <w:rsid w:val="00955635"/>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2D5"/>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0A8C"/>
    <w:rsid w:val="009B1343"/>
    <w:rsid w:val="009B17EC"/>
    <w:rsid w:val="009B255F"/>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B7A4B"/>
    <w:rsid w:val="009C04FC"/>
    <w:rsid w:val="009C0863"/>
    <w:rsid w:val="009C17B7"/>
    <w:rsid w:val="009C1A14"/>
    <w:rsid w:val="009C22A7"/>
    <w:rsid w:val="009C23BF"/>
    <w:rsid w:val="009C24E5"/>
    <w:rsid w:val="009C24FF"/>
    <w:rsid w:val="009C2D78"/>
    <w:rsid w:val="009C366E"/>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A28"/>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23C6"/>
    <w:rsid w:val="009F307F"/>
    <w:rsid w:val="009F31BE"/>
    <w:rsid w:val="009F3796"/>
    <w:rsid w:val="009F39DC"/>
    <w:rsid w:val="009F40FF"/>
    <w:rsid w:val="009F4335"/>
    <w:rsid w:val="009F455F"/>
    <w:rsid w:val="009F4C14"/>
    <w:rsid w:val="009F4DF0"/>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3A7"/>
    <w:rsid w:val="00A00990"/>
    <w:rsid w:val="00A00C78"/>
    <w:rsid w:val="00A00DD6"/>
    <w:rsid w:val="00A00E73"/>
    <w:rsid w:val="00A01066"/>
    <w:rsid w:val="00A015B6"/>
    <w:rsid w:val="00A01DE2"/>
    <w:rsid w:val="00A01E1C"/>
    <w:rsid w:val="00A02021"/>
    <w:rsid w:val="00A0217E"/>
    <w:rsid w:val="00A027AF"/>
    <w:rsid w:val="00A02815"/>
    <w:rsid w:val="00A02891"/>
    <w:rsid w:val="00A028CB"/>
    <w:rsid w:val="00A02A29"/>
    <w:rsid w:val="00A02D55"/>
    <w:rsid w:val="00A03578"/>
    <w:rsid w:val="00A03642"/>
    <w:rsid w:val="00A0365B"/>
    <w:rsid w:val="00A038D6"/>
    <w:rsid w:val="00A038E7"/>
    <w:rsid w:val="00A03A84"/>
    <w:rsid w:val="00A0491C"/>
    <w:rsid w:val="00A04F78"/>
    <w:rsid w:val="00A057D2"/>
    <w:rsid w:val="00A05E47"/>
    <w:rsid w:val="00A060CE"/>
    <w:rsid w:val="00A06686"/>
    <w:rsid w:val="00A06BBB"/>
    <w:rsid w:val="00A0728D"/>
    <w:rsid w:val="00A07416"/>
    <w:rsid w:val="00A1039F"/>
    <w:rsid w:val="00A10D63"/>
    <w:rsid w:val="00A10E9C"/>
    <w:rsid w:val="00A11AE5"/>
    <w:rsid w:val="00A11E56"/>
    <w:rsid w:val="00A120D8"/>
    <w:rsid w:val="00A129D3"/>
    <w:rsid w:val="00A12AA6"/>
    <w:rsid w:val="00A12CF0"/>
    <w:rsid w:val="00A12FDA"/>
    <w:rsid w:val="00A13644"/>
    <w:rsid w:val="00A13972"/>
    <w:rsid w:val="00A13E30"/>
    <w:rsid w:val="00A14675"/>
    <w:rsid w:val="00A14A4C"/>
    <w:rsid w:val="00A14E34"/>
    <w:rsid w:val="00A14E3E"/>
    <w:rsid w:val="00A14FEF"/>
    <w:rsid w:val="00A157AE"/>
    <w:rsid w:val="00A15A19"/>
    <w:rsid w:val="00A15E97"/>
    <w:rsid w:val="00A15EB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892"/>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37E4D"/>
    <w:rsid w:val="00A4025E"/>
    <w:rsid w:val="00A407DD"/>
    <w:rsid w:val="00A40B71"/>
    <w:rsid w:val="00A41FC3"/>
    <w:rsid w:val="00A42584"/>
    <w:rsid w:val="00A425D9"/>
    <w:rsid w:val="00A4284A"/>
    <w:rsid w:val="00A429AA"/>
    <w:rsid w:val="00A42D86"/>
    <w:rsid w:val="00A42E2C"/>
    <w:rsid w:val="00A43127"/>
    <w:rsid w:val="00A431F8"/>
    <w:rsid w:val="00A43200"/>
    <w:rsid w:val="00A43295"/>
    <w:rsid w:val="00A43ACB"/>
    <w:rsid w:val="00A43F03"/>
    <w:rsid w:val="00A43F07"/>
    <w:rsid w:val="00A43FC5"/>
    <w:rsid w:val="00A4431D"/>
    <w:rsid w:val="00A44B12"/>
    <w:rsid w:val="00A4518D"/>
    <w:rsid w:val="00A45EBD"/>
    <w:rsid w:val="00A464F8"/>
    <w:rsid w:val="00A473CC"/>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C7E"/>
    <w:rsid w:val="00A7368A"/>
    <w:rsid w:val="00A73732"/>
    <w:rsid w:val="00A7399B"/>
    <w:rsid w:val="00A73C01"/>
    <w:rsid w:val="00A73CC6"/>
    <w:rsid w:val="00A742D5"/>
    <w:rsid w:val="00A743F0"/>
    <w:rsid w:val="00A745F2"/>
    <w:rsid w:val="00A74B57"/>
    <w:rsid w:val="00A75231"/>
    <w:rsid w:val="00A7549D"/>
    <w:rsid w:val="00A755E7"/>
    <w:rsid w:val="00A75778"/>
    <w:rsid w:val="00A75C5D"/>
    <w:rsid w:val="00A764F1"/>
    <w:rsid w:val="00A76880"/>
    <w:rsid w:val="00A805C3"/>
    <w:rsid w:val="00A807F5"/>
    <w:rsid w:val="00A80EDC"/>
    <w:rsid w:val="00A80F7C"/>
    <w:rsid w:val="00A81BF3"/>
    <w:rsid w:val="00A81CE5"/>
    <w:rsid w:val="00A81FF7"/>
    <w:rsid w:val="00A821F3"/>
    <w:rsid w:val="00A8233C"/>
    <w:rsid w:val="00A823A5"/>
    <w:rsid w:val="00A82E05"/>
    <w:rsid w:val="00A83401"/>
    <w:rsid w:val="00A834BF"/>
    <w:rsid w:val="00A83792"/>
    <w:rsid w:val="00A837EE"/>
    <w:rsid w:val="00A83C0C"/>
    <w:rsid w:val="00A8476A"/>
    <w:rsid w:val="00A84835"/>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9B"/>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458"/>
    <w:rsid w:val="00AA4705"/>
    <w:rsid w:val="00AA490F"/>
    <w:rsid w:val="00AA4D81"/>
    <w:rsid w:val="00AA539D"/>
    <w:rsid w:val="00AA5821"/>
    <w:rsid w:val="00AA6672"/>
    <w:rsid w:val="00AA78D1"/>
    <w:rsid w:val="00AA7A91"/>
    <w:rsid w:val="00AB015A"/>
    <w:rsid w:val="00AB06F3"/>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C19"/>
    <w:rsid w:val="00AD3EA6"/>
    <w:rsid w:val="00AD4085"/>
    <w:rsid w:val="00AD4427"/>
    <w:rsid w:val="00AD466C"/>
    <w:rsid w:val="00AD4849"/>
    <w:rsid w:val="00AD496A"/>
    <w:rsid w:val="00AD4BB3"/>
    <w:rsid w:val="00AD4BCD"/>
    <w:rsid w:val="00AD4F75"/>
    <w:rsid w:val="00AD50E4"/>
    <w:rsid w:val="00AD52DA"/>
    <w:rsid w:val="00AD555B"/>
    <w:rsid w:val="00AD58BB"/>
    <w:rsid w:val="00AD63A5"/>
    <w:rsid w:val="00AD6644"/>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8F1"/>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2C10"/>
    <w:rsid w:val="00B030DD"/>
    <w:rsid w:val="00B032F3"/>
    <w:rsid w:val="00B0434C"/>
    <w:rsid w:val="00B044CD"/>
    <w:rsid w:val="00B04AF3"/>
    <w:rsid w:val="00B04B0A"/>
    <w:rsid w:val="00B05290"/>
    <w:rsid w:val="00B0531F"/>
    <w:rsid w:val="00B05FBD"/>
    <w:rsid w:val="00B063D3"/>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B5E"/>
    <w:rsid w:val="00B12C02"/>
    <w:rsid w:val="00B12D6A"/>
    <w:rsid w:val="00B12F90"/>
    <w:rsid w:val="00B130D3"/>
    <w:rsid w:val="00B13FFD"/>
    <w:rsid w:val="00B142CD"/>
    <w:rsid w:val="00B1440E"/>
    <w:rsid w:val="00B14474"/>
    <w:rsid w:val="00B14745"/>
    <w:rsid w:val="00B14DE8"/>
    <w:rsid w:val="00B15426"/>
    <w:rsid w:val="00B159CD"/>
    <w:rsid w:val="00B15A96"/>
    <w:rsid w:val="00B1691F"/>
    <w:rsid w:val="00B16EF4"/>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4A35"/>
    <w:rsid w:val="00B24DAE"/>
    <w:rsid w:val="00B251D6"/>
    <w:rsid w:val="00B25934"/>
    <w:rsid w:val="00B25B31"/>
    <w:rsid w:val="00B25C6F"/>
    <w:rsid w:val="00B25D53"/>
    <w:rsid w:val="00B25F49"/>
    <w:rsid w:val="00B26126"/>
    <w:rsid w:val="00B262B4"/>
    <w:rsid w:val="00B26FD9"/>
    <w:rsid w:val="00B274E7"/>
    <w:rsid w:val="00B276BA"/>
    <w:rsid w:val="00B27A39"/>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6D5"/>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B19"/>
    <w:rsid w:val="00B4576C"/>
    <w:rsid w:val="00B46047"/>
    <w:rsid w:val="00B460CA"/>
    <w:rsid w:val="00B462A9"/>
    <w:rsid w:val="00B46B82"/>
    <w:rsid w:val="00B50110"/>
    <w:rsid w:val="00B50702"/>
    <w:rsid w:val="00B51808"/>
    <w:rsid w:val="00B5194E"/>
    <w:rsid w:val="00B51A1B"/>
    <w:rsid w:val="00B51D99"/>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689"/>
    <w:rsid w:val="00B61944"/>
    <w:rsid w:val="00B61C7E"/>
    <w:rsid w:val="00B63607"/>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6"/>
    <w:rsid w:val="00B7153C"/>
    <w:rsid w:val="00B71687"/>
    <w:rsid w:val="00B71CD7"/>
    <w:rsid w:val="00B71D9B"/>
    <w:rsid w:val="00B71DE9"/>
    <w:rsid w:val="00B7200F"/>
    <w:rsid w:val="00B72124"/>
    <w:rsid w:val="00B72891"/>
    <w:rsid w:val="00B72AB2"/>
    <w:rsid w:val="00B72C61"/>
    <w:rsid w:val="00B7336F"/>
    <w:rsid w:val="00B73D23"/>
    <w:rsid w:val="00B73E43"/>
    <w:rsid w:val="00B745E0"/>
    <w:rsid w:val="00B755FD"/>
    <w:rsid w:val="00B75E3B"/>
    <w:rsid w:val="00B761B3"/>
    <w:rsid w:val="00B7658D"/>
    <w:rsid w:val="00B77087"/>
    <w:rsid w:val="00B77413"/>
    <w:rsid w:val="00B778AA"/>
    <w:rsid w:val="00B806A3"/>
    <w:rsid w:val="00B812D1"/>
    <w:rsid w:val="00B815E1"/>
    <w:rsid w:val="00B81794"/>
    <w:rsid w:val="00B81A9B"/>
    <w:rsid w:val="00B81FC0"/>
    <w:rsid w:val="00B82171"/>
    <w:rsid w:val="00B82CBD"/>
    <w:rsid w:val="00B82F31"/>
    <w:rsid w:val="00B83318"/>
    <w:rsid w:val="00B84464"/>
    <w:rsid w:val="00B85166"/>
    <w:rsid w:val="00B868E1"/>
    <w:rsid w:val="00B86B98"/>
    <w:rsid w:val="00B872BE"/>
    <w:rsid w:val="00B8764A"/>
    <w:rsid w:val="00B87A87"/>
    <w:rsid w:val="00B904A5"/>
    <w:rsid w:val="00B90C91"/>
    <w:rsid w:val="00B90CD9"/>
    <w:rsid w:val="00B90E7B"/>
    <w:rsid w:val="00B91013"/>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0917"/>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4B3"/>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2E40"/>
    <w:rsid w:val="00BC3756"/>
    <w:rsid w:val="00BC4194"/>
    <w:rsid w:val="00BC4326"/>
    <w:rsid w:val="00BC44AB"/>
    <w:rsid w:val="00BC47CB"/>
    <w:rsid w:val="00BC5700"/>
    <w:rsid w:val="00BC581F"/>
    <w:rsid w:val="00BC5B9A"/>
    <w:rsid w:val="00BC5E46"/>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576"/>
    <w:rsid w:val="00BD2697"/>
    <w:rsid w:val="00BD3772"/>
    <w:rsid w:val="00BD3930"/>
    <w:rsid w:val="00BD4E81"/>
    <w:rsid w:val="00BD4E9D"/>
    <w:rsid w:val="00BD4FB3"/>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07E"/>
    <w:rsid w:val="00C054BE"/>
    <w:rsid w:val="00C05631"/>
    <w:rsid w:val="00C05D4D"/>
    <w:rsid w:val="00C060E2"/>
    <w:rsid w:val="00C061D7"/>
    <w:rsid w:val="00C0621F"/>
    <w:rsid w:val="00C0720A"/>
    <w:rsid w:val="00C07436"/>
    <w:rsid w:val="00C07FC4"/>
    <w:rsid w:val="00C102BB"/>
    <w:rsid w:val="00C11359"/>
    <w:rsid w:val="00C11A3D"/>
    <w:rsid w:val="00C11D7B"/>
    <w:rsid w:val="00C12017"/>
    <w:rsid w:val="00C12625"/>
    <w:rsid w:val="00C12D28"/>
    <w:rsid w:val="00C134B0"/>
    <w:rsid w:val="00C141EB"/>
    <w:rsid w:val="00C1451B"/>
    <w:rsid w:val="00C146D5"/>
    <w:rsid w:val="00C15058"/>
    <w:rsid w:val="00C15721"/>
    <w:rsid w:val="00C15877"/>
    <w:rsid w:val="00C15977"/>
    <w:rsid w:val="00C15D84"/>
    <w:rsid w:val="00C16078"/>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E82"/>
    <w:rsid w:val="00C23F69"/>
    <w:rsid w:val="00C2449F"/>
    <w:rsid w:val="00C24C21"/>
    <w:rsid w:val="00C24C6E"/>
    <w:rsid w:val="00C24D15"/>
    <w:rsid w:val="00C24DDB"/>
    <w:rsid w:val="00C24EBE"/>
    <w:rsid w:val="00C24F3B"/>
    <w:rsid w:val="00C25343"/>
    <w:rsid w:val="00C259E8"/>
    <w:rsid w:val="00C25F63"/>
    <w:rsid w:val="00C26031"/>
    <w:rsid w:val="00C26169"/>
    <w:rsid w:val="00C26802"/>
    <w:rsid w:val="00C269B1"/>
    <w:rsid w:val="00C273E7"/>
    <w:rsid w:val="00C27631"/>
    <w:rsid w:val="00C2763A"/>
    <w:rsid w:val="00C27668"/>
    <w:rsid w:val="00C278D5"/>
    <w:rsid w:val="00C27F21"/>
    <w:rsid w:val="00C30307"/>
    <w:rsid w:val="00C30B05"/>
    <w:rsid w:val="00C31031"/>
    <w:rsid w:val="00C3157F"/>
    <w:rsid w:val="00C315FA"/>
    <w:rsid w:val="00C31937"/>
    <w:rsid w:val="00C31975"/>
    <w:rsid w:val="00C31F4C"/>
    <w:rsid w:val="00C32579"/>
    <w:rsid w:val="00C326D6"/>
    <w:rsid w:val="00C32EC3"/>
    <w:rsid w:val="00C332D0"/>
    <w:rsid w:val="00C33326"/>
    <w:rsid w:val="00C33AC1"/>
    <w:rsid w:val="00C33CD6"/>
    <w:rsid w:val="00C33D1F"/>
    <w:rsid w:val="00C3442C"/>
    <w:rsid w:val="00C3463A"/>
    <w:rsid w:val="00C346C4"/>
    <w:rsid w:val="00C34B6F"/>
    <w:rsid w:val="00C3518A"/>
    <w:rsid w:val="00C35A97"/>
    <w:rsid w:val="00C36246"/>
    <w:rsid w:val="00C363D7"/>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568"/>
    <w:rsid w:val="00C506E0"/>
    <w:rsid w:val="00C50BC3"/>
    <w:rsid w:val="00C50C91"/>
    <w:rsid w:val="00C50CD0"/>
    <w:rsid w:val="00C50EB0"/>
    <w:rsid w:val="00C50EED"/>
    <w:rsid w:val="00C514E2"/>
    <w:rsid w:val="00C5176F"/>
    <w:rsid w:val="00C517EC"/>
    <w:rsid w:val="00C51FB7"/>
    <w:rsid w:val="00C52017"/>
    <w:rsid w:val="00C52110"/>
    <w:rsid w:val="00C5213E"/>
    <w:rsid w:val="00C52659"/>
    <w:rsid w:val="00C52CCA"/>
    <w:rsid w:val="00C5325E"/>
    <w:rsid w:val="00C541D2"/>
    <w:rsid w:val="00C544D6"/>
    <w:rsid w:val="00C54EAC"/>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5BD4"/>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4B92"/>
    <w:rsid w:val="00C853AD"/>
    <w:rsid w:val="00C856E3"/>
    <w:rsid w:val="00C85EA2"/>
    <w:rsid w:val="00C86621"/>
    <w:rsid w:val="00C87231"/>
    <w:rsid w:val="00C873D3"/>
    <w:rsid w:val="00C87527"/>
    <w:rsid w:val="00C8782D"/>
    <w:rsid w:val="00C87994"/>
    <w:rsid w:val="00C87B8C"/>
    <w:rsid w:val="00C87C1A"/>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1C26"/>
    <w:rsid w:val="00CA2336"/>
    <w:rsid w:val="00CA2C74"/>
    <w:rsid w:val="00CA2E40"/>
    <w:rsid w:val="00CA3A4F"/>
    <w:rsid w:val="00CA3A86"/>
    <w:rsid w:val="00CA3F59"/>
    <w:rsid w:val="00CA3FD4"/>
    <w:rsid w:val="00CA406D"/>
    <w:rsid w:val="00CA40ED"/>
    <w:rsid w:val="00CA412B"/>
    <w:rsid w:val="00CA4446"/>
    <w:rsid w:val="00CA505E"/>
    <w:rsid w:val="00CA519A"/>
    <w:rsid w:val="00CA5448"/>
    <w:rsid w:val="00CA5709"/>
    <w:rsid w:val="00CA69F3"/>
    <w:rsid w:val="00CA6A11"/>
    <w:rsid w:val="00CA6DB0"/>
    <w:rsid w:val="00CA7354"/>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04"/>
    <w:rsid w:val="00CB5D50"/>
    <w:rsid w:val="00CB5EA7"/>
    <w:rsid w:val="00CB5F87"/>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74B"/>
    <w:rsid w:val="00CC2831"/>
    <w:rsid w:val="00CC28CA"/>
    <w:rsid w:val="00CC2E50"/>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C7FE3"/>
    <w:rsid w:val="00CD016E"/>
    <w:rsid w:val="00CD0757"/>
    <w:rsid w:val="00CD0899"/>
    <w:rsid w:val="00CD091C"/>
    <w:rsid w:val="00CD0B68"/>
    <w:rsid w:val="00CD0C1B"/>
    <w:rsid w:val="00CD0EF0"/>
    <w:rsid w:val="00CD1511"/>
    <w:rsid w:val="00CD1ADE"/>
    <w:rsid w:val="00CD1EE3"/>
    <w:rsid w:val="00CD257D"/>
    <w:rsid w:val="00CD2D78"/>
    <w:rsid w:val="00CD30EA"/>
    <w:rsid w:val="00CD3343"/>
    <w:rsid w:val="00CD4137"/>
    <w:rsid w:val="00CD4441"/>
    <w:rsid w:val="00CD49FD"/>
    <w:rsid w:val="00CD4B4A"/>
    <w:rsid w:val="00CD4D4E"/>
    <w:rsid w:val="00CD557C"/>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7F7"/>
    <w:rsid w:val="00CE1C3B"/>
    <w:rsid w:val="00CE2296"/>
    <w:rsid w:val="00CE23C5"/>
    <w:rsid w:val="00CE2B85"/>
    <w:rsid w:val="00CE2F97"/>
    <w:rsid w:val="00CE3186"/>
    <w:rsid w:val="00CE3736"/>
    <w:rsid w:val="00CE3964"/>
    <w:rsid w:val="00CE405A"/>
    <w:rsid w:val="00CE413D"/>
    <w:rsid w:val="00CE4770"/>
    <w:rsid w:val="00CE4BB3"/>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6461"/>
    <w:rsid w:val="00CF756F"/>
    <w:rsid w:val="00CF7790"/>
    <w:rsid w:val="00CF7D47"/>
    <w:rsid w:val="00CF7D73"/>
    <w:rsid w:val="00D0141D"/>
    <w:rsid w:val="00D01FF0"/>
    <w:rsid w:val="00D02032"/>
    <w:rsid w:val="00D0211E"/>
    <w:rsid w:val="00D0265F"/>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7CD"/>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C01"/>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2B2E"/>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5EF"/>
    <w:rsid w:val="00D7771F"/>
    <w:rsid w:val="00D77839"/>
    <w:rsid w:val="00D80313"/>
    <w:rsid w:val="00D80E7F"/>
    <w:rsid w:val="00D8201F"/>
    <w:rsid w:val="00D8216D"/>
    <w:rsid w:val="00D821F0"/>
    <w:rsid w:val="00D82412"/>
    <w:rsid w:val="00D82627"/>
    <w:rsid w:val="00D827B4"/>
    <w:rsid w:val="00D82889"/>
    <w:rsid w:val="00D82894"/>
    <w:rsid w:val="00D828E2"/>
    <w:rsid w:val="00D82FBC"/>
    <w:rsid w:val="00D83170"/>
    <w:rsid w:val="00D8324C"/>
    <w:rsid w:val="00D83D87"/>
    <w:rsid w:val="00D8421F"/>
    <w:rsid w:val="00D84B4E"/>
    <w:rsid w:val="00D850F2"/>
    <w:rsid w:val="00D856AD"/>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40A"/>
    <w:rsid w:val="00DA0D46"/>
    <w:rsid w:val="00DA0EF4"/>
    <w:rsid w:val="00DA13C6"/>
    <w:rsid w:val="00DA21B5"/>
    <w:rsid w:val="00DA21E1"/>
    <w:rsid w:val="00DA21F4"/>
    <w:rsid w:val="00DA2289"/>
    <w:rsid w:val="00DA26D7"/>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191F"/>
    <w:rsid w:val="00DB2A65"/>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754"/>
    <w:rsid w:val="00DC5B73"/>
    <w:rsid w:val="00DC6438"/>
    <w:rsid w:val="00DC6670"/>
    <w:rsid w:val="00DC681F"/>
    <w:rsid w:val="00DC6974"/>
    <w:rsid w:val="00DC6A25"/>
    <w:rsid w:val="00DC6C28"/>
    <w:rsid w:val="00DC7039"/>
    <w:rsid w:val="00DC743A"/>
    <w:rsid w:val="00DC7803"/>
    <w:rsid w:val="00DC79FD"/>
    <w:rsid w:val="00DC7CB8"/>
    <w:rsid w:val="00DD0195"/>
    <w:rsid w:val="00DD0269"/>
    <w:rsid w:val="00DD0B35"/>
    <w:rsid w:val="00DD106E"/>
    <w:rsid w:val="00DD18B7"/>
    <w:rsid w:val="00DD1BFB"/>
    <w:rsid w:val="00DD1F51"/>
    <w:rsid w:val="00DD245E"/>
    <w:rsid w:val="00DD2EFF"/>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4D16"/>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6DA"/>
    <w:rsid w:val="00E01B92"/>
    <w:rsid w:val="00E02049"/>
    <w:rsid w:val="00E02A22"/>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38CF"/>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37F93"/>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BD0"/>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4BA"/>
    <w:rsid w:val="00E5657F"/>
    <w:rsid w:val="00E56953"/>
    <w:rsid w:val="00E56DFA"/>
    <w:rsid w:val="00E5755E"/>
    <w:rsid w:val="00E57873"/>
    <w:rsid w:val="00E579DA"/>
    <w:rsid w:val="00E57AEB"/>
    <w:rsid w:val="00E602B8"/>
    <w:rsid w:val="00E605E5"/>
    <w:rsid w:val="00E608DB"/>
    <w:rsid w:val="00E60988"/>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BC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30"/>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0FF0"/>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11E"/>
    <w:rsid w:val="00EB6567"/>
    <w:rsid w:val="00EB668F"/>
    <w:rsid w:val="00EB6A0F"/>
    <w:rsid w:val="00EB6EEC"/>
    <w:rsid w:val="00EB71FE"/>
    <w:rsid w:val="00EB75A0"/>
    <w:rsid w:val="00EB75A2"/>
    <w:rsid w:val="00EB793A"/>
    <w:rsid w:val="00EC02AC"/>
    <w:rsid w:val="00EC0B78"/>
    <w:rsid w:val="00EC12C6"/>
    <w:rsid w:val="00EC13D9"/>
    <w:rsid w:val="00EC1BEC"/>
    <w:rsid w:val="00EC2B10"/>
    <w:rsid w:val="00EC2D43"/>
    <w:rsid w:val="00EC3921"/>
    <w:rsid w:val="00EC3DDC"/>
    <w:rsid w:val="00EC4440"/>
    <w:rsid w:val="00EC47E3"/>
    <w:rsid w:val="00EC48C7"/>
    <w:rsid w:val="00EC4B14"/>
    <w:rsid w:val="00EC4F19"/>
    <w:rsid w:val="00EC5024"/>
    <w:rsid w:val="00EC5BCB"/>
    <w:rsid w:val="00EC605C"/>
    <w:rsid w:val="00EC66F8"/>
    <w:rsid w:val="00EC6CF9"/>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B77"/>
    <w:rsid w:val="00ED43BA"/>
    <w:rsid w:val="00ED514A"/>
    <w:rsid w:val="00ED52CC"/>
    <w:rsid w:val="00ED5874"/>
    <w:rsid w:val="00ED5C02"/>
    <w:rsid w:val="00ED722A"/>
    <w:rsid w:val="00ED74B3"/>
    <w:rsid w:val="00EE023F"/>
    <w:rsid w:val="00EE09D5"/>
    <w:rsid w:val="00EE0C17"/>
    <w:rsid w:val="00EE1502"/>
    <w:rsid w:val="00EE1531"/>
    <w:rsid w:val="00EE2003"/>
    <w:rsid w:val="00EE249C"/>
    <w:rsid w:val="00EE25B1"/>
    <w:rsid w:val="00EE2890"/>
    <w:rsid w:val="00EE2BAA"/>
    <w:rsid w:val="00EE2ED9"/>
    <w:rsid w:val="00EE361D"/>
    <w:rsid w:val="00EE3799"/>
    <w:rsid w:val="00EE38E7"/>
    <w:rsid w:val="00EE3A61"/>
    <w:rsid w:val="00EE40AF"/>
    <w:rsid w:val="00EE4189"/>
    <w:rsid w:val="00EE41CE"/>
    <w:rsid w:val="00EE4799"/>
    <w:rsid w:val="00EE5576"/>
    <w:rsid w:val="00EE5A1C"/>
    <w:rsid w:val="00EE5CFD"/>
    <w:rsid w:val="00EE5F00"/>
    <w:rsid w:val="00EE6154"/>
    <w:rsid w:val="00EE63BA"/>
    <w:rsid w:val="00EE6981"/>
    <w:rsid w:val="00EE6B98"/>
    <w:rsid w:val="00EE6BF2"/>
    <w:rsid w:val="00EE73A2"/>
    <w:rsid w:val="00EE7B81"/>
    <w:rsid w:val="00EE7C1A"/>
    <w:rsid w:val="00EE7F20"/>
    <w:rsid w:val="00EF018A"/>
    <w:rsid w:val="00EF0B57"/>
    <w:rsid w:val="00EF0F2C"/>
    <w:rsid w:val="00EF18D5"/>
    <w:rsid w:val="00EF1F6F"/>
    <w:rsid w:val="00EF1FBD"/>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9C6"/>
    <w:rsid w:val="00EF7C60"/>
    <w:rsid w:val="00EF7D6D"/>
    <w:rsid w:val="00EF7DFF"/>
    <w:rsid w:val="00F00B1D"/>
    <w:rsid w:val="00F00CBC"/>
    <w:rsid w:val="00F00E00"/>
    <w:rsid w:val="00F00F67"/>
    <w:rsid w:val="00F01D43"/>
    <w:rsid w:val="00F023E8"/>
    <w:rsid w:val="00F0298E"/>
    <w:rsid w:val="00F02D20"/>
    <w:rsid w:val="00F0337B"/>
    <w:rsid w:val="00F0345E"/>
    <w:rsid w:val="00F03822"/>
    <w:rsid w:val="00F03A6C"/>
    <w:rsid w:val="00F03B3A"/>
    <w:rsid w:val="00F04190"/>
    <w:rsid w:val="00F0423B"/>
    <w:rsid w:val="00F044B5"/>
    <w:rsid w:val="00F046FB"/>
    <w:rsid w:val="00F04846"/>
    <w:rsid w:val="00F048C3"/>
    <w:rsid w:val="00F04A5D"/>
    <w:rsid w:val="00F05244"/>
    <w:rsid w:val="00F05FBB"/>
    <w:rsid w:val="00F0641A"/>
    <w:rsid w:val="00F066C6"/>
    <w:rsid w:val="00F06ACF"/>
    <w:rsid w:val="00F06BAD"/>
    <w:rsid w:val="00F06C41"/>
    <w:rsid w:val="00F079C2"/>
    <w:rsid w:val="00F07CA4"/>
    <w:rsid w:val="00F07FE3"/>
    <w:rsid w:val="00F101D0"/>
    <w:rsid w:val="00F12617"/>
    <w:rsid w:val="00F12715"/>
    <w:rsid w:val="00F1295A"/>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649D"/>
    <w:rsid w:val="00F17478"/>
    <w:rsid w:val="00F177B3"/>
    <w:rsid w:val="00F177E3"/>
    <w:rsid w:val="00F20048"/>
    <w:rsid w:val="00F20380"/>
    <w:rsid w:val="00F20C2B"/>
    <w:rsid w:val="00F21135"/>
    <w:rsid w:val="00F21687"/>
    <w:rsid w:val="00F219DB"/>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6C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C93"/>
    <w:rsid w:val="00F55F95"/>
    <w:rsid w:val="00F56228"/>
    <w:rsid w:val="00F564E2"/>
    <w:rsid w:val="00F569C4"/>
    <w:rsid w:val="00F56C1D"/>
    <w:rsid w:val="00F577C7"/>
    <w:rsid w:val="00F57822"/>
    <w:rsid w:val="00F6026E"/>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A7F"/>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463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2944"/>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0AB"/>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205E"/>
    <w:rsid w:val="00FA3B53"/>
    <w:rsid w:val="00FA3CCA"/>
    <w:rsid w:val="00FA4485"/>
    <w:rsid w:val="00FA4B57"/>
    <w:rsid w:val="00FA4E92"/>
    <w:rsid w:val="00FA510D"/>
    <w:rsid w:val="00FA51E2"/>
    <w:rsid w:val="00FA525D"/>
    <w:rsid w:val="00FA57F7"/>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43E6"/>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E7FE5"/>
    <w:rsid w:val="00FF0450"/>
    <w:rsid w:val="00FF0DAF"/>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4348"/>
    <w:rsid w:val="00FF4BEE"/>
    <w:rsid w:val="00FF4E3C"/>
    <w:rsid w:val="00FF518B"/>
    <w:rsid w:val="00FF5330"/>
    <w:rsid w:val="00FF5511"/>
    <w:rsid w:val="00FF6140"/>
    <w:rsid w:val="00FF614F"/>
    <w:rsid w:val="00FF644C"/>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8F1"/>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table" w:customStyle="1" w:styleId="TableGrid1">
    <w:name w:val="Table Grid1"/>
    <w:basedOn w:val="TableNormal"/>
    <w:next w:val="TableGrid"/>
    <w:rsid w:val="00FF04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04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F64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F64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273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4</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Sequans - Olivier Marco</cp:lastModifiedBy>
  <cp:revision>435</cp:revision>
  <dcterms:created xsi:type="dcterms:W3CDTF">2021-01-14T17:39:00Z</dcterms:created>
  <dcterms:modified xsi:type="dcterms:W3CDTF">2022-01-11T11:53:00Z</dcterms:modified>
</cp:coreProperties>
</file>